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645B" w14:textId="77777777" w:rsidR="006E22F0" w:rsidRDefault="006E22F0" w:rsidP="006E22F0">
      <w:pPr>
        <w:jc w:val="center"/>
        <w:rPr>
          <w:sz w:val="44"/>
          <w:szCs w:val="44"/>
        </w:rPr>
      </w:pPr>
    </w:p>
    <w:p w14:paraId="6DC6CDE6" w14:textId="77777777" w:rsidR="006E22F0" w:rsidRDefault="006E22F0" w:rsidP="006E22F0">
      <w:pPr>
        <w:jc w:val="center"/>
        <w:rPr>
          <w:sz w:val="44"/>
          <w:szCs w:val="44"/>
        </w:rPr>
      </w:pPr>
    </w:p>
    <w:p w14:paraId="7ED5DE65" w14:textId="77777777" w:rsidR="00752EBF" w:rsidRDefault="006E22F0" w:rsidP="006E22F0">
      <w:pPr>
        <w:jc w:val="center"/>
        <w:rPr>
          <w:sz w:val="44"/>
          <w:szCs w:val="44"/>
        </w:rPr>
      </w:pPr>
      <w:r w:rsidRPr="006E22F0">
        <w:rPr>
          <w:sz w:val="44"/>
          <w:szCs w:val="44"/>
        </w:rPr>
        <w:t xml:space="preserve">City of New Ulm </w:t>
      </w:r>
    </w:p>
    <w:p w14:paraId="6DC1D3FB" w14:textId="77777777" w:rsidR="006E22F0" w:rsidRPr="006E22F0" w:rsidRDefault="006E22F0" w:rsidP="006E22F0">
      <w:pPr>
        <w:jc w:val="center"/>
        <w:rPr>
          <w:sz w:val="44"/>
          <w:szCs w:val="44"/>
        </w:rPr>
      </w:pPr>
    </w:p>
    <w:p w14:paraId="3FEE37CC" w14:textId="53353DF7" w:rsidR="006E22F0" w:rsidRDefault="00E31FC0" w:rsidP="006E22F0">
      <w:pPr>
        <w:jc w:val="center"/>
        <w:rPr>
          <w:sz w:val="44"/>
          <w:szCs w:val="44"/>
        </w:rPr>
      </w:pPr>
      <w:r>
        <w:rPr>
          <w:sz w:val="44"/>
          <w:szCs w:val="44"/>
        </w:rPr>
        <w:t>Guide to the Development Process</w:t>
      </w:r>
    </w:p>
    <w:p w14:paraId="30DF7171" w14:textId="77777777" w:rsidR="006E22F0" w:rsidRDefault="006E22F0" w:rsidP="006E22F0">
      <w:pPr>
        <w:jc w:val="center"/>
        <w:rPr>
          <w:sz w:val="44"/>
          <w:szCs w:val="44"/>
        </w:rPr>
      </w:pPr>
    </w:p>
    <w:p w14:paraId="010CB15D" w14:textId="77777777" w:rsidR="006E22F0" w:rsidRDefault="006E22F0" w:rsidP="006E22F0">
      <w:pPr>
        <w:jc w:val="center"/>
        <w:rPr>
          <w:sz w:val="44"/>
          <w:szCs w:val="44"/>
        </w:rPr>
      </w:pPr>
    </w:p>
    <w:p w14:paraId="5EFCF2BB" w14:textId="3A055ECD" w:rsidR="006E22F0" w:rsidRDefault="0068047A" w:rsidP="006E22F0">
      <w:pPr>
        <w:jc w:val="center"/>
        <w:rPr>
          <w:sz w:val="44"/>
          <w:szCs w:val="44"/>
        </w:rPr>
      </w:pPr>
      <w:r>
        <w:rPr>
          <w:noProof/>
        </w:rPr>
        <w:drawing>
          <wp:inline distT="0" distB="0" distL="0" distR="0" wp14:anchorId="7B12A700" wp14:editId="63C53F0A">
            <wp:extent cx="3061252" cy="244743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2483" cy="2464407"/>
                    </a:xfrm>
                    <a:prstGeom prst="rect">
                      <a:avLst/>
                    </a:prstGeom>
                    <a:noFill/>
                    <a:ln>
                      <a:noFill/>
                    </a:ln>
                  </pic:spPr>
                </pic:pic>
              </a:graphicData>
            </a:graphic>
          </wp:inline>
        </w:drawing>
      </w:r>
    </w:p>
    <w:p w14:paraId="3849DC43" w14:textId="77777777" w:rsidR="0068047A" w:rsidRDefault="0068047A" w:rsidP="006E22F0">
      <w:pPr>
        <w:rPr>
          <w:sz w:val="44"/>
          <w:szCs w:val="44"/>
        </w:rPr>
      </w:pPr>
    </w:p>
    <w:p w14:paraId="08107776" w14:textId="3C970B4A" w:rsidR="006E22F0" w:rsidRDefault="006E22F0" w:rsidP="006E22F0">
      <w:pPr>
        <w:spacing w:after="0"/>
        <w:jc w:val="center"/>
        <w:rPr>
          <w:sz w:val="28"/>
          <w:szCs w:val="28"/>
        </w:rPr>
      </w:pPr>
      <w:r w:rsidRPr="006E22F0">
        <w:rPr>
          <w:sz w:val="28"/>
          <w:szCs w:val="28"/>
        </w:rPr>
        <w:t>City of New Ulm</w:t>
      </w:r>
    </w:p>
    <w:p w14:paraId="0998F891" w14:textId="063F02B0" w:rsidR="00E31FC0" w:rsidRDefault="00E31FC0" w:rsidP="006E22F0">
      <w:pPr>
        <w:spacing w:after="0"/>
        <w:jc w:val="center"/>
        <w:rPr>
          <w:sz w:val="28"/>
          <w:szCs w:val="28"/>
        </w:rPr>
      </w:pPr>
      <w:r>
        <w:rPr>
          <w:sz w:val="28"/>
          <w:szCs w:val="28"/>
        </w:rPr>
        <w:t>Community Development Department</w:t>
      </w:r>
    </w:p>
    <w:p w14:paraId="7195264D" w14:textId="47F1AB45" w:rsidR="00477C2A" w:rsidRPr="006E22F0" w:rsidRDefault="00477C2A" w:rsidP="006E22F0">
      <w:pPr>
        <w:spacing w:after="0"/>
        <w:jc w:val="center"/>
        <w:rPr>
          <w:sz w:val="28"/>
          <w:szCs w:val="28"/>
        </w:rPr>
      </w:pPr>
      <w:r>
        <w:rPr>
          <w:sz w:val="28"/>
          <w:szCs w:val="28"/>
        </w:rPr>
        <w:t>Department of Building Safety</w:t>
      </w:r>
    </w:p>
    <w:p w14:paraId="7AC38C42" w14:textId="77777777" w:rsidR="006E22F0" w:rsidRPr="006E22F0" w:rsidRDefault="006E22F0" w:rsidP="006E22F0">
      <w:pPr>
        <w:spacing w:after="0"/>
        <w:jc w:val="center"/>
        <w:rPr>
          <w:sz w:val="28"/>
          <w:szCs w:val="28"/>
        </w:rPr>
      </w:pPr>
      <w:r w:rsidRPr="006E22F0">
        <w:rPr>
          <w:sz w:val="28"/>
          <w:szCs w:val="28"/>
        </w:rPr>
        <w:t>Engineering Department</w:t>
      </w:r>
    </w:p>
    <w:p w14:paraId="3AE8A821" w14:textId="77777777" w:rsidR="006E22F0" w:rsidRPr="006E22F0" w:rsidRDefault="006E22F0" w:rsidP="006E22F0">
      <w:pPr>
        <w:spacing w:after="0"/>
        <w:jc w:val="center"/>
        <w:rPr>
          <w:sz w:val="28"/>
          <w:szCs w:val="28"/>
        </w:rPr>
      </w:pPr>
      <w:r w:rsidRPr="006E22F0">
        <w:rPr>
          <w:sz w:val="28"/>
          <w:szCs w:val="28"/>
        </w:rPr>
        <w:t>100 North Broadway</w:t>
      </w:r>
    </w:p>
    <w:p w14:paraId="0A86C00D" w14:textId="77777777" w:rsidR="006E22F0" w:rsidRPr="006E22F0" w:rsidRDefault="006E22F0" w:rsidP="006E22F0">
      <w:pPr>
        <w:spacing w:after="0"/>
        <w:jc w:val="center"/>
        <w:rPr>
          <w:sz w:val="28"/>
          <w:szCs w:val="28"/>
        </w:rPr>
      </w:pPr>
      <w:r w:rsidRPr="006E22F0">
        <w:rPr>
          <w:sz w:val="28"/>
          <w:szCs w:val="28"/>
        </w:rPr>
        <w:t>New Ulm, MN 56073</w:t>
      </w:r>
    </w:p>
    <w:p w14:paraId="172B8111" w14:textId="211F4099" w:rsidR="0068047A" w:rsidRDefault="006E22F0" w:rsidP="00E31FC0">
      <w:pPr>
        <w:spacing w:after="0"/>
        <w:jc w:val="center"/>
        <w:rPr>
          <w:sz w:val="28"/>
          <w:szCs w:val="28"/>
        </w:rPr>
      </w:pPr>
      <w:r w:rsidRPr="006E22F0">
        <w:rPr>
          <w:sz w:val="28"/>
          <w:szCs w:val="28"/>
        </w:rPr>
        <w:t>Phone: 507-359-8380</w:t>
      </w:r>
    </w:p>
    <w:p w14:paraId="092A0CB8" w14:textId="77777777" w:rsidR="00477C2A" w:rsidRDefault="00477C2A" w:rsidP="006E22F0">
      <w:pPr>
        <w:spacing w:after="0"/>
        <w:jc w:val="center"/>
        <w:rPr>
          <w:b/>
          <w:bCs/>
          <w:sz w:val="24"/>
          <w:szCs w:val="24"/>
          <w:u w:val="single"/>
        </w:rPr>
      </w:pPr>
    </w:p>
    <w:p w14:paraId="1AA32F32" w14:textId="5FBA4D08" w:rsidR="006E22F0" w:rsidRDefault="006E22F0" w:rsidP="006E22F0">
      <w:pPr>
        <w:spacing w:after="0"/>
        <w:jc w:val="center"/>
        <w:rPr>
          <w:sz w:val="24"/>
          <w:szCs w:val="24"/>
        </w:rPr>
      </w:pPr>
      <w:r>
        <w:rPr>
          <w:b/>
          <w:bCs/>
          <w:sz w:val="24"/>
          <w:szCs w:val="24"/>
          <w:u w:val="single"/>
        </w:rPr>
        <w:lastRenderedPageBreak/>
        <w:t>Purpose</w:t>
      </w:r>
    </w:p>
    <w:p w14:paraId="0156494A" w14:textId="77777777" w:rsidR="006E22F0" w:rsidRDefault="006E22F0" w:rsidP="006E22F0">
      <w:pPr>
        <w:spacing w:after="0"/>
        <w:jc w:val="center"/>
        <w:rPr>
          <w:sz w:val="24"/>
          <w:szCs w:val="24"/>
        </w:rPr>
      </w:pPr>
    </w:p>
    <w:p w14:paraId="6646513B" w14:textId="132FBD3F" w:rsidR="006E22F0" w:rsidRDefault="00342573" w:rsidP="006E22F0">
      <w:pPr>
        <w:spacing w:after="0"/>
        <w:jc w:val="both"/>
        <w:rPr>
          <w:sz w:val="24"/>
          <w:szCs w:val="24"/>
        </w:rPr>
      </w:pPr>
      <w:r>
        <w:rPr>
          <w:sz w:val="24"/>
          <w:szCs w:val="24"/>
        </w:rPr>
        <w:t>This document is intended to guide residents, business owners and developers through the plan submittal, review and approval process</w:t>
      </w:r>
      <w:r w:rsidR="00477C2A">
        <w:rPr>
          <w:sz w:val="24"/>
          <w:szCs w:val="24"/>
        </w:rPr>
        <w:t xml:space="preserve"> to deliver their project</w:t>
      </w:r>
      <w:r w:rsidR="008B4C68">
        <w:rPr>
          <w:sz w:val="24"/>
          <w:szCs w:val="24"/>
        </w:rPr>
        <w:t xml:space="preserve"> in a timely manner</w:t>
      </w:r>
      <w:r w:rsidR="004D63DF">
        <w:rPr>
          <w:sz w:val="24"/>
          <w:szCs w:val="24"/>
        </w:rPr>
        <w:t>.  All projects and sites differ and as such, this document is not intended to provide a complete listing of all requirements and steps for all circumstances, rather, to provide information about the necessary information and materials</w:t>
      </w:r>
      <w:r w:rsidR="00477C2A">
        <w:rPr>
          <w:sz w:val="24"/>
          <w:szCs w:val="24"/>
        </w:rPr>
        <w:t xml:space="preserve"> that may be needed during project development</w:t>
      </w:r>
      <w:r w:rsidR="004D63DF">
        <w:rPr>
          <w:sz w:val="24"/>
          <w:szCs w:val="24"/>
        </w:rPr>
        <w:t xml:space="preserve">.  </w:t>
      </w:r>
    </w:p>
    <w:p w14:paraId="60925942" w14:textId="69771835" w:rsidR="004D63DF" w:rsidRDefault="004D63DF" w:rsidP="006E22F0">
      <w:pPr>
        <w:spacing w:after="0"/>
        <w:jc w:val="both"/>
        <w:rPr>
          <w:sz w:val="24"/>
          <w:szCs w:val="24"/>
        </w:rPr>
      </w:pPr>
    </w:p>
    <w:p w14:paraId="18E8A44A" w14:textId="53B03FA7" w:rsidR="004D63DF" w:rsidRDefault="004D63DF" w:rsidP="006E22F0">
      <w:pPr>
        <w:spacing w:after="0"/>
        <w:jc w:val="both"/>
        <w:rPr>
          <w:sz w:val="24"/>
          <w:szCs w:val="24"/>
        </w:rPr>
      </w:pPr>
      <w:r>
        <w:rPr>
          <w:sz w:val="24"/>
          <w:szCs w:val="24"/>
        </w:rPr>
        <w:t xml:space="preserve">It is recommended you contact a </w:t>
      </w:r>
      <w:proofErr w:type="gramStart"/>
      <w:r>
        <w:rPr>
          <w:sz w:val="24"/>
          <w:szCs w:val="24"/>
        </w:rPr>
        <w:t>City</w:t>
      </w:r>
      <w:proofErr w:type="gramEnd"/>
      <w:r>
        <w:rPr>
          <w:sz w:val="24"/>
          <w:szCs w:val="24"/>
        </w:rPr>
        <w:t xml:space="preserve"> staff member early in the process, no </w:t>
      </w:r>
      <w:proofErr w:type="gramStart"/>
      <w:r>
        <w:rPr>
          <w:sz w:val="24"/>
          <w:szCs w:val="24"/>
        </w:rPr>
        <w:t>matter</w:t>
      </w:r>
      <w:proofErr w:type="gramEnd"/>
      <w:r>
        <w:rPr>
          <w:sz w:val="24"/>
          <w:szCs w:val="24"/>
        </w:rPr>
        <w:t xml:space="preserve"> the project size, to ensure your project submittal runs as smoothly as possible.  Communication and coordination with City staff will be necessary throughout the development process.  City of New Ulm staff </w:t>
      </w:r>
      <w:r w:rsidR="00F22CBB">
        <w:rPr>
          <w:sz w:val="24"/>
          <w:szCs w:val="24"/>
        </w:rPr>
        <w:t>are</w:t>
      </w:r>
      <w:r>
        <w:rPr>
          <w:sz w:val="24"/>
          <w:szCs w:val="24"/>
        </w:rPr>
        <w:t xml:space="preserve"> available to answer questions and </w:t>
      </w:r>
      <w:proofErr w:type="gramStart"/>
      <w:r>
        <w:rPr>
          <w:sz w:val="24"/>
          <w:szCs w:val="24"/>
        </w:rPr>
        <w:t>provide assistance</w:t>
      </w:r>
      <w:proofErr w:type="gramEnd"/>
      <w:r>
        <w:rPr>
          <w:sz w:val="24"/>
          <w:szCs w:val="24"/>
        </w:rPr>
        <w:t xml:space="preserve"> throughout the development process.  </w:t>
      </w:r>
    </w:p>
    <w:p w14:paraId="4ED19BF7" w14:textId="5A59260D" w:rsidR="004D63DF" w:rsidRDefault="004D63DF" w:rsidP="006E22F0">
      <w:pPr>
        <w:spacing w:after="0"/>
        <w:jc w:val="both"/>
        <w:rPr>
          <w:sz w:val="24"/>
          <w:szCs w:val="24"/>
        </w:rPr>
      </w:pPr>
    </w:p>
    <w:p w14:paraId="291599F7" w14:textId="628E1E58" w:rsidR="004D63DF" w:rsidRDefault="004D63DF" w:rsidP="006E22F0">
      <w:pPr>
        <w:spacing w:after="0"/>
        <w:jc w:val="both"/>
        <w:rPr>
          <w:sz w:val="24"/>
          <w:szCs w:val="24"/>
        </w:rPr>
      </w:pPr>
      <w:r>
        <w:rPr>
          <w:sz w:val="24"/>
          <w:szCs w:val="24"/>
        </w:rPr>
        <w:t>The Community Development</w:t>
      </w:r>
      <w:r w:rsidR="00477C2A">
        <w:rPr>
          <w:sz w:val="24"/>
          <w:szCs w:val="24"/>
        </w:rPr>
        <w:t>, Building Safety</w:t>
      </w:r>
      <w:r>
        <w:rPr>
          <w:sz w:val="24"/>
          <w:szCs w:val="24"/>
        </w:rPr>
        <w:t xml:space="preserve"> and Engineering Departments are primarily responsible for processing and reviewing all land use and development applications and guiding landowners, developers, and professional consultants through the development review process.  </w:t>
      </w:r>
    </w:p>
    <w:p w14:paraId="1E782C52" w14:textId="03491837" w:rsidR="004D63DF" w:rsidRDefault="004D63DF" w:rsidP="006E22F0">
      <w:pPr>
        <w:spacing w:after="0"/>
        <w:jc w:val="both"/>
        <w:rPr>
          <w:sz w:val="24"/>
          <w:szCs w:val="24"/>
        </w:rPr>
      </w:pPr>
    </w:p>
    <w:p w14:paraId="2632A1F7" w14:textId="0EB547B5" w:rsidR="004D63DF" w:rsidRDefault="004D63DF" w:rsidP="006E22F0">
      <w:pPr>
        <w:spacing w:after="0"/>
        <w:jc w:val="both"/>
        <w:rPr>
          <w:sz w:val="24"/>
          <w:szCs w:val="24"/>
        </w:rPr>
      </w:pPr>
      <w:r>
        <w:rPr>
          <w:sz w:val="24"/>
          <w:szCs w:val="24"/>
        </w:rPr>
        <w:t>Depending on the size and complexity of the project and if the project is required to be considered by the Planning Commission and/or City Council the review process can take from 30 to 120 days</w:t>
      </w:r>
      <w:r w:rsidR="00477C2A">
        <w:rPr>
          <w:sz w:val="24"/>
          <w:szCs w:val="24"/>
        </w:rPr>
        <w:t xml:space="preserve"> or more</w:t>
      </w:r>
      <w:r>
        <w:rPr>
          <w:sz w:val="24"/>
          <w:szCs w:val="24"/>
        </w:rPr>
        <w:t>.  Some projects may not need to be reviewed by the Planning Commission</w:t>
      </w:r>
      <w:r w:rsidR="00436325">
        <w:rPr>
          <w:sz w:val="24"/>
          <w:szCs w:val="24"/>
        </w:rPr>
        <w:t>, Safety Commission</w:t>
      </w:r>
      <w:r>
        <w:rPr>
          <w:sz w:val="24"/>
          <w:szCs w:val="24"/>
        </w:rPr>
        <w:t xml:space="preserve"> </w:t>
      </w:r>
      <w:r w:rsidR="00047BDE">
        <w:rPr>
          <w:sz w:val="24"/>
          <w:szCs w:val="24"/>
        </w:rPr>
        <w:t>or</w:t>
      </w:r>
      <w:r>
        <w:rPr>
          <w:sz w:val="24"/>
          <w:szCs w:val="24"/>
        </w:rPr>
        <w:t xml:space="preserve"> City Council and can be reviewed by City </w:t>
      </w:r>
      <w:proofErr w:type="gramStart"/>
      <w:r>
        <w:rPr>
          <w:sz w:val="24"/>
          <w:szCs w:val="24"/>
        </w:rPr>
        <w:t>staff</w:t>
      </w:r>
      <w:proofErr w:type="gramEnd"/>
      <w:r>
        <w:rPr>
          <w:sz w:val="24"/>
          <w:szCs w:val="24"/>
        </w:rPr>
        <w:t xml:space="preserve"> which greatly reduce</w:t>
      </w:r>
      <w:r w:rsidR="00477C2A">
        <w:rPr>
          <w:sz w:val="24"/>
          <w:szCs w:val="24"/>
        </w:rPr>
        <w:t>s</w:t>
      </w:r>
      <w:r>
        <w:rPr>
          <w:sz w:val="24"/>
          <w:szCs w:val="24"/>
        </w:rPr>
        <w:t xml:space="preserve"> the review time.  </w:t>
      </w:r>
    </w:p>
    <w:p w14:paraId="15F559F8" w14:textId="00894289" w:rsidR="004D63DF" w:rsidRDefault="004D63DF" w:rsidP="006E22F0">
      <w:pPr>
        <w:spacing w:after="0"/>
        <w:jc w:val="both"/>
        <w:rPr>
          <w:sz w:val="24"/>
          <w:szCs w:val="24"/>
        </w:rPr>
      </w:pPr>
    </w:p>
    <w:p w14:paraId="2CCA212A" w14:textId="1EBA641A" w:rsidR="004D63DF" w:rsidRDefault="004D63DF" w:rsidP="006E22F0">
      <w:pPr>
        <w:spacing w:after="0"/>
        <w:jc w:val="both"/>
        <w:rPr>
          <w:sz w:val="24"/>
          <w:szCs w:val="24"/>
        </w:rPr>
      </w:pPr>
      <w:r>
        <w:rPr>
          <w:sz w:val="24"/>
          <w:szCs w:val="24"/>
        </w:rPr>
        <w:t>To expedite the review process, developers can meet with staff to introduce/discuss the project prior to preparing detailed plans, contact staff with questions a</w:t>
      </w:r>
      <w:r w:rsidR="00436325">
        <w:rPr>
          <w:sz w:val="24"/>
          <w:szCs w:val="24"/>
        </w:rPr>
        <w:t>s</w:t>
      </w:r>
      <w:r>
        <w:rPr>
          <w:sz w:val="24"/>
          <w:szCs w:val="24"/>
        </w:rPr>
        <w:t xml:space="preserve"> plans are prepared, provide complete information in the application checklist</w:t>
      </w:r>
      <w:r w:rsidR="00436325">
        <w:rPr>
          <w:sz w:val="24"/>
          <w:szCs w:val="24"/>
        </w:rPr>
        <w:t>,</w:t>
      </w:r>
      <w:r>
        <w:rPr>
          <w:sz w:val="24"/>
          <w:szCs w:val="24"/>
        </w:rPr>
        <w:t xml:space="preserve"> and work with staff to resolve issues early in the process.</w:t>
      </w:r>
    </w:p>
    <w:p w14:paraId="32A72ADD" w14:textId="77777777" w:rsidR="006E22F0" w:rsidRDefault="006E22F0" w:rsidP="006E22F0">
      <w:pPr>
        <w:spacing w:after="0"/>
        <w:jc w:val="both"/>
        <w:rPr>
          <w:sz w:val="24"/>
          <w:szCs w:val="24"/>
        </w:rPr>
      </w:pPr>
    </w:p>
    <w:p w14:paraId="52242AD7" w14:textId="77777777" w:rsidR="006E22F0" w:rsidRDefault="006E22F0" w:rsidP="006E22F0">
      <w:pPr>
        <w:spacing w:after="0"/>
        <w:jc w:val="both"/>
        <w:rPr>
          <w:sz w:val="24"/>
          <w:szCs w:val="24"/>
        </w:rPr>
      </w:pPr>
    </w:p>
    <w:p w14:paraId="508C49AE" w14:textId="77777777" w:rsidR="006E22F0" w:rsidRDefault="006E22F0" w:rsidP="006E22F0">
      <w:pPr>
        <w:spacing w:after="0"/>
        <w:jc w:val="both"/>
        <w:rPr>
          <w:sz w:val="24"/>
          <w:szCs w:val="24"/>
        </w:rPr>
      </w:pPr>
    </w:p>
    <w:p w14:paraId="30F36E4E" w14:textId="77777777" w:rsidR="006E22F0" w:rsidRDefault="006E22F0" w:rsidP="006E22F0">
      <w:pPr>
        <w:spacing w:after="0"/>
        <w:jc w:val="both"/>
        <w:rPr>
          <w:sz w:val="24"/>
          <w:szCs w:val="24"/>
        </w:rPr>
      </w:pPr>
    </w:p>
    <w:p w14:paraId="05DB74DD" w14:textId="77777777" w:rsidR="006E22F0" w:rsidRDefault="006E22F0" w:rsidP="006E22F0">
      <w:pPr>
        <w:spacing w:after="0"/>
        <w:jc w:val="both"/>
        <w:rPr>
          <w:sz w:val="24"/>
          <w:szCs w:val="24"/>
        </w:rPr>
      </w:pPr>
    </w:p>
    <w:p w14:paraId="4F1F038C" w14:textId="77777777" w:rsidR="006E22F0" w:rsidRDefault="006E22F0" w:rsidP="006E22F0">
      <w:pPr>
        <w:spacing w:after="0"/>
        <w:jc w:val="both"/>
        <w:rPr>
          <w:sz w:val="24"/>
          <w:szCs w:val="24"/>
        </w:rPr>
      </w:pPr>
    </w:p>
    <w:p w14:paraId="73D7F3B6" w14:textId="77777777" w:rsidR="006E22F0" w:rsidRDefault="006E22F0" w:rsidP="006E22F0">
      <w:pPr>
        <w:spacing w:after="0"/>
        <w:jc w:val="both"/>
        <w:rPr>
          <w:sz w:val="24"/>
          <w:szCs w:val="24"/>
        </w:rPr>
      </w:pPr>
    </w:p>
    <w:p w14:paraId="3EAD95DD" w14:textId="77777777" w:rsidR="006E22F0" w:rsidRDefault="006E22F0" w:rsidP="006E22F0">
      <w:pPr>
        <w:spacing w:after="0"/>
        <w:jc w:val="both"/>
        <w:rPr>
          <w:sz w:val="24"/>
          <w:szCs w:val="24"/>
        </w:rPr>
      </w:pPr>
    </w:p>
    <w:p w14:paraId="245B05CB" w14:textId="77777777" w:rsidR="006E22F0" w:rsidRDefault="006E22F0" w:rsidP="006E22F0">
      <w:pPr>
        <w:spacing w:after="0"/>
        <w:jc w:val="both"/>
        <w:rPr>
          <w:sz w:val="24"/>
          <w:szCs w:val="24"/>
        </w:rPr>
      </w:pPr>
    </w:p>
    <w:p w14:paraId="52FA13A9" w14:textId="77777777" w:rsidR="006E22F0" w:rsidRDefault="006E22F0" w:rsidP="006E22F0">
      <w:pPr>
        <w:spacing w:after="0"/>
        <w:jc w:val="both"/>
        <w:rPr>
          <w:sz w:val="24"/>
          <w:szCs w:val="24"/>
        </w:rPr>
      </w:pPr>
    </w:p>
    <w:p w14:paraId="5ED12F35" w14:textId="77777777" w:rsidR="006E22F0" w:rsidRDefault="006E22F0" w:rsidP="006E22F0">
      <w:pPr>
        <w:spacing w:after="0"/>
        <w:jc w:val="both"/>
        <w:rPr>
          <w:sz w:val="24"/>
          <w:szCs w:val="24"/>
        </w:rPr>
      </w:pPr>
    </w:p>
    <w:p w14:paraId="1A0CE4EA" w14:textId="77777777" w:rsidR="006E22F0" w:rsidRDefault="006E22F0" w:rsidP="006E22F0">
      <w:pPr>
        <w:spacing w:after="0"/>
        <w:jc w:val="both"/>
        <w:rPr>
          <w:sz w:val="24"/>
          <w:szCs w:val="24"/>
        </w:rPr>
      </w:pPr>
    </w:p>
    <w:p w14:paraId="0C5B11A4" w14:textId="77777777" w:rsidR="006E22F0" w:rsidRDefault="006E22F0" w:rsidP="006E22F0">
      <w:pPr>
        <w:spacing w:after="0"/>
        <w:jc w:val="both"/>
        <w:rPr>
          <w:sz w:val="24"/>
          <w:szCs w:val="24"/>
        </w:rPr>
      </w:pPr>
    </w:p>
    <w:sdt>
      <w:sdtPr>
        <w:rPr>
          <w:rFonts w:asciiTheme="minorHAnsi" w:eastAsiaTheme="minorHAnsi" w:hAnsiTheme="minorHAnsi" w:cstheme="minorBidi"/>
          <w:color w:val="auto"/>
          <w:sz w:val="22"/>
          <w:szCs w:val="22"/>
        </w:rPr>
        <w:id w:val="1906265405"/>
        <w:docPartObj>
          <w:docPartGallery w:val="Table of Contents"/>
          <w:docPartUnique/>
        </w:docPartObj>
      </w:sdtPr>
      <w:sdtEndPr>
        <w:rPr>
          <w:b/>
          <w:bCs/>
          <w:noProof/>
        </w:rPr>
      </w:sdtEndPr>
      <w:sdtContent>
        <w:p w14:paraId="1CC06A17" w14:textId="77777777" w:rsidR="007F25F2" w:rsidRDefault="007F25F2">
          <w:pPr>
            <w:pStyle w:val="TOCHeading"/>
          </w:pPr>
          <w:r>
            <w:t>Contents</w:t>
          </w:r>
        </w:p>
        <w:p w14:paraId="132C46CF" w14:textId="2943DBC3" w:rsidR="00737A3C" w:rsidRDefault="007F25F2">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3459342" w:history="1">
            <w:r w:rsidR="00737A3C" w:rsidRPr="0044207F">
              <w:rPr>
                <w:rStyle w:val="Hyperlink"/>
                <w:noProof/>
              </w:rPr>
              <w:t>Definitions</w:t>
            </w:r>
            <w:r w:rsidR="00737A3C">
              <w:rPr>
                <w:noProof/>
                <w:webHidden/>
              </w:rPr>
              <w:tab/>
            </w:r>
            <w:r w:rsidR="00737A3C">
              <w:rPr>
                <w:noProof/>
                <w:webHidden/>
              </w:rPr>
              <w:fldChar w:fldCharType="begin"/>
            </w:r>
            <w:r w:rsidR="00737A3C">
              <w:rPr>
                <w:noProof/>
                <w:webHidden/>
              </w:rPr>
              <w:instrText xml:space="preserve"> PAGEREF _Toc193459342 \h </w:instrText>
            </w:r>
            <w:r w:rsidR="00737A3C">
              <w:rPr>
                <w:noProof/>
                <w:webHidden/>
              </w:rPr>
            </w:r>
            <w:r w:rsidR="00737A3C">
              <w:rPr>
                <w:noProof/>
                <w:webHidden/>
              </w:rPr>
              <w:fldChar w:fldCharType="separate"/>
            </w:r>
            <w:r w:rsidR="00737A3C">
              <w:rPr>
                <w:noProof/>
                <w:webHidden/>
              </w:rPr>
              <w:t>4</w:t>
            </w:r>
            <w:r w:rsidR="00737A3C">
              <w:rPr>
                <w:noProof/>
                <w:webHidden/>
              </w:rPr>
              <w:fldChar w:fldCharType="end"/>
            </w:r>
          </w:hyperlink>
        </w:p>
        <w:p w14:paraId="24A531FE" w14:textId="7A4C1FA5" w:rsidR="00737A3C" w:rsidRDefault="00737A3C">
          <w:pPr>
            <w:pStyle w:val="TOC1"/>
            <w:rPr>
              <w:rFonts w:eastAsiaTheme="minorEastAsia"/>
              <w:noProof/>
              <w:kern w:val="2"/>
              <w:sz w:val="24"/>
              <w:szCs w:val="24"/>
              <w14:ligatures w14:val="standardContextual"/>
            </w:rPr>
          </w:pPr>
          <w:hyperlink w:anchor="_Toc193459343" w:history="1">
            <w:r w:rsidRPr="0044207F">
              <w:rPr>
                <w:rStyle w:val="Hyperlink"/>
                <w:noProof/>
              </w:rPr>
              <w:t>Helpful Links</w:t>
            </w:r>
            <w:r>
              <w:rPr>
                <w:noProof/>
                <w:webHidden/>
              </w:rPr>
              <w:tab/>
            </w:r>
            <w:r>
              <w:rPr>
                <w:noProof/>
                <w:webHidden/>
              </w:rPr>
              <w:fldChar w:fldCharType="begin"/>
            </w:r>
            <w:r>
              <w:rPr>
                <w:noProof/>
                <w:webHidden/>
              </w:rPr>
              <w:instrText xml:space="preserve"> PAGEREF _Toc193459343 \h </w:instrText>
            </w:r>
            <w:r>
              <w:rPr>
                <w:noProof/>
                <w:webHidden/>
              </w:rPr>
            </w:r>
            <w:r>
              <w:rPr>
                <w:noProof/>
                <w:webHidden/>
              </w:rPr>
              <w:fldChar w:fldCharType="separate"/>
            </w:r>
            <w:r>
              <w:rPr>
                <w:noProof/>
                <w:webHidden/>
              </w:rPr>
              <w:t>4</w:t>
            </w:r>
            <w:r>
              <w:rPr>
                <w:noProof/>
                <w:webHidden/>
              </w:rPr>
              <w:fldChar w:fldCharType="end"/>
            </w:r>
          </w:hyperlink>
        </w:p>
        <w:p w14:paraId="707B98FD" w14:textId="6CE45A99" w:rsidR="00737A3C" w:rsidRDefault="00737A3C">
          <w:pPr>
            <w:pStyle w:val="TOC1"/>
            <w:rPr>
              <w:rFonts w:eastAsiaTheme="minorEastAsia"/>
              <w:noProof/>
              <w:kern w:val="2"/>
              <w:sz w:val="24"/>
              <w:szCs w:val="24"/>
              <w14:ligatures w14:val="standardContextual"/>
            </w:rPr>
          </w:pPr>
          <w:hyperlink w:anchor="_Toc193459344" w:history="1">
            <w:r w:rsidRPr="0044207F">
              <w:rPr>
                <w:rStyle w:val="Hyperlink"/>
                <w:noProof/>
              </w:rPr>
              <w:t>Limited Site Plan Review Checklist</w:t>
            </w:r>
            <w:r>
              <w:rPr>
                <w:noProof/>
                <w:webHidden/>
              </w:rPr>
              <w:tab/>
            </w:r>
            <w:r>
              <w:rPr>
                <w:noProof/>
                <w:webHidden/>
              </w:rPr>
              <w:fldChar w:fldCharType="begin"/>
            </w:r>
            <w:r>
              <w:rPr>
                <w:noProof/>
                <w:webHidden/>
              </w:rPr>
              <w:instrText xml:space="preserve"> PAGEREF _Toc193459344 \h </w:instrText>
            </w:r>
            <w:r>
              <w:rPr>
                <w:noProof/>
                <w:webHidden/>
              </w:rPr>
            </w:r>
            <w:r>
              <w:rPr>
                <w:noProof/>
                <w:webHidden/>
              </w:rPr>
              <w:fldChar w:fldCharType="separate"/>
            </w:r>
            <w:r>
              <w:rPr>
                <w:noProof/>
                <w:webHidden/>
              </w:rPr>
              <w:t>5</w:t>
            </w:r>
            <w:r>
              <w:rPr>
                <w:noProof/>
                <w:webHidden/>
              </w:rPr>
              <w:fldChar w:fldCharType="end"/>
            </w:r>
          </w:hyperlink>
        </w:p>
        <w:p w14:paraId="50A91932" w14:textId="65B03F97" w:rsidR="00737A3C" w:rsidRDefault="00737A3C">
          <w:pPr>
            <w:pStyle w:val="TOC1"/>
            <w:rPr>
              <w:rFonts w:eastAsiaTheme="minorEastAsia"/>
              <w:noProof/>
              <w:kern w:val="2"/>
              <w:sz w:val="24"/>
              <w:szCs w:val="24"/>
              <w14:ligatures w14:val="standardContextual"/>
            </w:rPr>
          </w:pPr>
          <w:hyperlink w:anchor="_Toc193459345" w:history="1">
            <w:r w:rsidRPr="0044207F">
              <w:rPr>
                <w:rStyle w:val="Hyperlink"/>
                <w:noProof/>
              </w:rPr>
              <w:t>General Site Plan Review Checklist</w:t>
            </w:r>
            <w:r>
              <w:rPr>
                <w:noProof/>
                <w:webHidden/>
              </w:rPr>
              <w:tab/>
            </w:r>
            <w:r>
              <w:rPr>
                <w:noProof/>
                <w:webHidden/>
              </w:rPr>
              <w:fldChar w:fldCharType="begin"/>
            </w:r>
            <w:r>
              <w:rPr>
                <w:noProof/>
                <w:webHidden/>
              </w:rPr>
              <w:instrText xml:space="preserve"> PAGEREF _Toc193459345 \h </w:instrText>
            </w:r>
            <w:r>
              <w:rPr>
                <w:noProof/>
                <w:webHidden/>
              </w:rPr>
            </w:r>
            <w:r>
              <w:rPr>
                <w:noProof/>
                <w:webHidden/>
              </w:rPr>
              <w:fldChar w:fldCharType="separate"/>
            </w:r>
            <w:r>
              <w:rPr>
                <w:noProof/>
                <w:webHidden/>
              </w:rPr>
              <w:t>6</w:t>
            </w:r>
            <w:r>
              <w:rPr>
                <w:noProof/>
                <w:webHidden/>
              </w:rPr>
              <w:fldChar w:fldCharType="end"/>
            </w:r>
          </w:hyperlink>
        </w:p>
        <w:p w14:paraId="0238739A" w14:textId="798A4FC2" w:rsidR="00737A3C" w:rsidRDefault="00737A3C">
          <w:pPr>
            <w:pStyle w:val="TOC1"/>
            <w:rPr>
              <w:rFonts w:eastAsiaTheme="minorEastAsia"/>
              <w:noProof/>
              <w:kern w:val="2"/>
              <w:sz w:val="24"/>
              <w:szCs w:val="24"/>
              <w14:ligatures w14:val="standardContextual"/>
            </w:rPr>
          </w:pPr>
          <w:hyperlink w:anchor="_Toc193459346" w:history="1">
            <w:r w:rsidRPr="0044207F">
              <w:rPr>
                <w:rStyle w:val="Hyperlink"/>
                <w:noProof/>
              </w:rPr>
              <w:t>Development Review Process</w:t>
            </w:r>
            <w:r>
              <w:rPr>
                <w:noProof/>
                <w:webHidden/>
              </w:rPr>
              <w:tab/>
            </w:r>
            <w:r>
              <w:rPr>
                <w:noProof/>
                <w:webHidden/>
              </w:rPr>
              <w:fldChar w:fldCharType="begin"/>
            </w:r>
            <w:r>
              <w:rPr>
                <w:noProof/>
                <w:webHidden/>
              </w:rPr>
              <w:instrText xml:space="preserve"> PAGEREF _Toc193459346 \h </w:instrText>
            </w:r>
            <w:r>
              <w:rPr>
                <w:noProof/>
                <w:webHidden/>
              </w:rPr>
            </w:r>
            <w:r>
              <w:rPr>
                <w:noProof/>
                <w:webHidden/>
              </w:rPr>
              <w:fldChar w:fldCharType="separate"/>
            </w:r>
            <w:r>
              <w:rPr>
                <w:noProof/>
                <w:webHidden/>
              </w:rPr>
              <w:t>8</w:t>
            </w:r>
            <w:r>
              <w:rPr>
                <w:noProof/>
                <w:webHidden/>
              </w:rPr>
              <w:fldChar w:fldCharType="end"/>
            </w:r>
          </w:hyperlink>
        </w:p>
        <w:p w14:paraId="35E09802" w14:textId="4AB785A7" w:rsidR="006E22F0" w:rsidRPr="00D67B5F" w:rsidRDefault="007F25F2" w:rsidP="00D67B5F">
          <w:r>
            <w:rPr>
              <w:b/>
              <w:bCs/>
              <w:noProof/>
            </w:rPr>
            <w:fldChar w:fldCharType="end"/>
          </w:r>
        </w:p>
      </w:sdtContent>
    </w:sdt>
    <w:p w14:paraId="0434647D" w14:textId="77777777" w:rsidR="006E22F0" w:rsidRDefault="006E22F0" w:rsidP="006E22F0">
      <w:pPr>
        <w:spacing w:after="0"/>
        <w:jc w:val="both"/>
        <w:rPr>
          <w:sz w:val="24"/>
          <w:szCs w:val="24"/>
        </w:rPr>
      </w:pPr>
    </w:p>
    <w:p w14:paraId="68FFC821" w14:textId="77777777" w:rsidR="006E22F0" w:rsidRDefault="006E22F0" w:rsidP="006E22F0">
      <w:pPr>
        <w:spacing w:after="0"/>
        <w:jc w:val="both"/>
        <w:rPr>
          <w:sz w:val="24"/>
          <w:szCs w:val="24"/>
        </w:rPr>
      </w:pPr>
    </w:p>
    <w:p w14:paraId="37AD8716" w14:textId="77777777" w:rsidR="006E22F0" w:rsidRDefault="006E22F0" w:rsidP="006E22F0">
      <w:pPr>
        <w:spacing w:after="0"/>
        <w:jc w:val="both"/>
        <w:rPr>
          <w:sz w:val="24"/>
          <w:szCs w:val="24"/>
        </w:rPr>
      </w:pPr>
    </w:p>
    <w:p w14:paraId="17241C74" w14:textId="77777777" w:rsidR="006E22F0" w:rsidRDefault="006E22F0" w:rsidP="006E22F0">
      <w:pPr>
        <w:spacing w:after="0"/>
        <w:jc w:val="both"/>
        <w:rPr>
          <w:sz w:val="24"/>
          <w:szCs w:val="24"/>
        </w:rPr>
      </w:pPr>
    </w:p>
    <w:p w14:paraId="5F64503A" w14:textId="77777777" w:rsidR="006E22F0" w:rsidRDefault="006E22F0" w:rsidP="006E22F0">
      <w:pPr>
        <w:spacing w:after="0"/>
        <w:jc w:val="both"/>
        <w:rPr>
          <w:sz w:val="24"/>
          <w:szCs w:val="24"/>
        </w:rPr>
      </w:pPr>
    </w:p>
    <w:p w14:paraId="2666A2DB" w14:textId="77777777" w:rsidR="006E22F0" w:rsidRDefault="006E22F0" w:rsidP="006E22F0">
      <w:pPr>
        <w:spacing w:after="0"/>
        <w:jc w:val="both"/>
        <w:rPr>
          <w:sz w:val="24"/>
          <w:szCs w:val="24"/>
        </w:rPr>
      </w:pPr>
    </w:p>
    <w:p w14:paraId="4A82609C" w14:textId="77777777" w:rsidR="006E22F0" w:rsidRDefault="006E22F0" w:rsidP="006E22F0">
      <w:pPr>
        <w:spacing w:after="0"/>
        <w:jc w:val="both"/>
        <w:rPr>
          <w:sz w:val="24"/>
          <w:szCs w:val="24"/>
        </w:rPr>
      </w:pPr>
    </w:p>
    <w:p w14:paraId="06C10B3B" w14:textId="77777777" w:rsidR="006E22F0" w:rsidRDefault="006E22F0" w:rsidP="006E22F0">
      <w:pPr>
        <w:spacing w:after="0"/>
        <w:jc w:val="both"/>
        <w:rPr>
          <w:sz w:val="24"/>
          <w:szCs w:val="24"/>
        </w:rPr>
      </w:pPr>
    </w:p>
    <w:p w14:paraId="36D87FA5" w14:textId="77777777" w:rsidR="006E22F0" w:rsidRDefault="006E22F0" w:rsidP="006E22F0">
      <w:pPr>
        <w:spacing w:after="0"/>
        <w:jc w:val="both"/>
        <w:rPr>
          <w:sz w:val="24"/>
          <w:szCs w:val="24"/>
        </w:rPr>
      </w:pPr>
    </w:p>
    <w:p w14:paraId="2AA5B309" w14:textId="77777777" w:rsidR="006E22F0" w:rsidRDefault="006E22F0" w:rsidP="006E22F0">
      <w:pPr>
        <w:spacing w:after="0"/>
        <w:jc w:val="both"/>
        <w:rPr>
          <w:sz w:val="24"/>
          <w:szCs w:val="24"/>
        </w:rPr>
      </w:pPr>
    </w:p>
    <w:p w14:paraId="31D22ECC" w14:textId="77777777" w:rsidR="006E22F0" w:rsidRDefault="006E22F0" w:rsidP="006E22F0">
      <w:pPr>
        <w:spacing w:after="0"/>
        <w:jc w:val="both"/>
        <w:rPr>
          <w:sz w:val="24"/>
          <w:szCs w:val="24"/>
        </w:rPr>
      </w:pPr>
    </w:p>
    <w:p w14:paraId="3AF2370A" w14:textId="77777777" w:rsidR="00D67B5F" w:rsidRDefault="00D67B5F" w:rsidP="006E22F0">
      <w:pPr>
        <w:spacing w:after="0"/>
        <w:jc w:val="both"/>
        <w:rPr>
          <w:sz w:val="24"/>
          <w:szCs w:val="24"/>
        </w:rPr>
      </w:pPr>
    </w:p>
    <w:p w14:paraId="34E8F0E8" w14:textId="77777777" w:rsidR="00D67B5F" w:rsidRDefault="00D67B5F" w:rsidP="006E22F0">
      <w:pPr>
        <w:spacing w:after="0"/>
        <w:jc w:val="both"/>
        <w:rPr>
          <w:sz w:val="24"/>
          <w:szCs w:val="24"/>
        </w:rPr>
      </w:pPr>
    </w:p>
    <w:p w14:paraId="1D7C7440" w14:textId="77777777" w:rsidR="00D67B5F" w:rsidRDefault="00D67B5F" w:rsidP="006E22F0">
      <w:pPr>
        <w:spacing w:after="0"/>
        <w:jc w:val="both"/>
        <w:rPr>
          <w:sz w:val="24"/>
          <w:szCs w:val="24"/>
        </w:rPr>
      </w:pPr>
    </w:p>
    <w:p w14:paraId="675A095F" w14:textId="77777777" w:rsidR="006E22F0" w:rsidRDefault="006E22F0" w:rsidP="006E22F0">
      <w:pPr>
        <w:spacing w:after="0"/>
        <w:jc w:val="both"/>
        <w:rPr>
          <w:sz w:val="24"/>
          <w:szCs w:val="24"/>
        </w:rPr>
      </w:pPr>
    </w:p>
    <w:p w14:paraId="0426635F" w14:textId="77777777" w:rsidR="006E22F0" w:rsidRDefault="006E22F0" w:rsidP="006E22F0">
      <w:pPr>
        <w:spacing w:after="0"/>
        <w:jc w:val="both"/>
        <w:rPr>
          <w:sz w:val="24"/>
          <w:szCs w:val="24"/>
        </w:rPr>
      </w:pPr>
    </w:p>
    <w:p w14:paraId="4FBEEF87" w14:textId="77777777" w:rsidR="006E22F0" w:rsidRDefault="006E22F0" w:rsidP="006E22F0">
      <w:pPr>
        <w:spacing w:after="0"/>
        <w:jc w:val="both"/>
        <w:rPr>
          <w:sz w:val="24"/>
          <w:szCs w:val="24"/>
        </w:rPr>
      </w:pPr>
    </w:p>
    <w:p w14:paraId="6AF7FAD6" w14:textId="77777777" w:rsidR="006E22F0" w:rsidRDefault="006E22F0" w:rsidP="006E22F0">
      <w:pPr>
        <w:spacing w:after="0"/>
        <w:jc w:val="both"/>
        <w:rPr>
          <w:sz w:val="24"/>
          <w:szCs w:val="24"/>
        </w:rPr>
      </w:pPr>
    </w:p>
    <w:p w14:paraId="465EDA0E" w14:textId="77777777" w:rsidR="006E22F0" w:rsidRDefault="006E22F0" w:rsidP="006E22F0">
      <w:pPr>
        <w:spacing w:after="0"/>
        <w:jc w:val="both"/>
        <w:rPr>
          <w:sz w:val="24"/>
          <w:szCs w:val="24"/>
        </w:rPr>
      </w:pPr>
    </w:p>
    <w:p w14:paraId="3FE01DBB" w14:textId="77777777" w:rsidR="006E22F0" w:rsidRDefault="006E22F0" w:rsidP="006E22F0">
      <w:pPr>
        <w:spacing w:after="0"/>
        <w:jc w:val="both"/>
        <w:rPr>
          <w:sz w:val="24"/>
          <w:szCs w:val="24"/>
        </w:rPr>
      </w:pPr>
    </w:p>
    <w:p w14:paraId="13E17630" w14:textId="77777777" w:rsidR="006E22F0" w:rsidRDefault="006E22F0" w:rsidP="006E22F0">
      <w:pPr>
        <w:spacing w:after="0"/>
        <w:jc w:val="both"/>
        <w:rPr>
          <w:sz w:val="24"/>
          <w:szCs w:val="24"/>
        </w:rPr>
      </w:pPr>
    </w:p>
    <w:p w14:paraId="4B7FCE74" w14:textId="77777777" w:rsidR="006E22F0" w:rsidRDefault="006E22F0" w:rsidP="006E22F0">
      <w:pPr>
        <w:spacing w:after="0"/>
        <w:jc w:val="both"/>
        <w:rPr>
          <w:sz w:val="24"/>
          <w:szCs w:val="24"/>
        </w:rPr>
      </w:pPr>
    </w:p>
    <w:p w14:paraId="012008C5" w14:textId="77777777" w:rsidR="006E22F0" w:rsidRDefault="006E22F0" w:rsidP="006E22F0">
      <w:pPr>
        <w:spacing w:after="0"/>
        <w:jc w:val="both"/>
        <w:rPr>
          <w:sz w:val="24"/>
          <w:szCs w:val="24"/>
        </w:rPr>
      </w:pPr>
    </w:p>
    <w:p w14:paraId="12E727F3" w14:textId="77777777" w:rsidR="00436325" w:rsidRDefault="00436325" w:rsidP="006E22F0">
      <w:pPr>
        <w:spacing w:after="0"/>
        <w:jc w:val="both"/>
        <w:rPr>
          <w:sz w:val="24"/>
          <w:szCs w:val="24"/>
        </w:rPr>
      </w:pPr>
    </w:p>
    <w:p w14:paraId="594D3C90" w14:textId="77777777" w:rsidR="00D67B5F" w:rsidRDefault="00D67B5F" w:rsidP="006E22F0">
      <w:pPr>
        <w:spacing w:after="0"/>
        <w:jc w:val="both"/>
        <w:rPr>
          <w:sz w:val="24"/>
          <w:szCs w:val="24"/>
        </w:rPr>
      </w:pPr>
    </w:p>
    <w:p w14:paraId="7CF21824" w14:textId="77777777" w:rsidR="00D67B5F" w:rsidRDefault="00D67B5F" w:rsidP="006E22F0">
      <w:pPr>
        <w:spacing w:after="0"/>
        <w:jc w:val="both"/>
        <w:rPr>
          <w:sz w:val="24"/>
          <w:szCs w:val="24"/>
        </w:rPr>
      </w:pPr>
    </w:p>
    <w:p w14:paraId="57F908C5" w14:textId="77777777" w:rsidR="00D67B5F" w:rsidRDefault="00D67B5F" w:rsidP="006E22F0">
      <w:pPr>
        <w:spacing w:after="0"/>
        <w:jc w:val="both"/>
        <w:rPr>
          <w:sz w:val="24"/>
          <w:szCs w:val="24"/>
        </w:rPr>
      </w:pPr>
    </w:p>
    <w:p w14:paraId="226076D8" w14:textId="77777777" w:rsidR="00D67B5F" w:rsidRDefault="00D67B5F" w:rsidP="006E22F0">
      <w:pPr>
        <w:spacing w:after="0"/>
        <w:jc w:val="both"/>
        <w:rPr>
          <w:sz w:val="24"/>
          <w:szCs w:val="24"/>
        </w:rPr>
      </w:pPr>
    </w:p>
    <w:p w14:paraId="4B701760" w14:textId="77777777" w:rsidR="00D67B5F" w:rsidRDefault="00D67B5F" w:rsidP="006E22F0">
      <w:pPr>
        <w:spacing w:after="0"/>
        <w:jc w:val="both"/>
        <w:rPr>
          <w:sz w:val="24"/>
          <w:szCs w:val="24"/>
        </w:rPr>
      </w:pPr>
    </w:p>
    <w:p w14:paraId="77D39343" w14:textId="77777777" w:rsidR="00D67B5F" w:rsidRDefault="00D67B5F" w:rsidP="006E22F0">
      <w:pPr>
        <w:spacing w:after="0"/>
        <w:jc w:val="both"/>
        <w:rPr>
          <w:sz w:val="24"/>
          <w:szCs w:val="24"/>
        </w:rPr>
      </w:pPr>
    </w:p>
    <w:p w14:paraId="64996122" w14:textId="2EE0C2C4" w:rsidR="006E22F0" w:rsidRDefault="00712148" w:rsidP="007F25F2">
      <w:pPr>
        <w:pStyle w:val="Heading1"/>
      </w:pPr>
      <w:bookmarkStart w:id="0" w:name="_Toc193459342"/>
      <w:r>
        <w:lastRenderedPageBreak/>
        <w:t>Definitions</w:t>
      </w:r>
      <w:bookmarkEnd w:id="0"/>
      <w:r>
        <w:t xml:space="preserve"> </w:t>
      </w:r>
    </w:p>
    <w:p w14:paraId="6B304C8F" w14:textId="77777777" w:rsidR="006E22F0" w:rsidRDefault="006E22F0" w:rsidP="006E22F0">
      <w:pPr>
        <w:spacing w:after="0"/>
        <w:jc w:val="center"/>
        <w:rPr>
          <w:sz w:val="24"/>
          <w:szCs w:val="24"/>
        </w:rPr>
      </w:pPr>
    </w:p>
    <w:p w14:paraId="3FADDAD4" w14:textId="721BC420" w:rsidR="00712148" w:rsidRDefault="00712148" w:rsidP="00712148">
      <w:pPr>
        <w:spacing w:after="0"/>
        <w:jc w:val="both"/>
        <w:rPr>
          <w:sz w:val="24"/>
          <w:szCs w:val="24"/>
        </w:rPr>
      </w:pPr>
      <w:r>
        <w:rPr>
          <w:sz w:val="24"/>
          <w:szCs w:val="24"/>
          <w:u w:val="single"/>
        </w:rPr>
        <w:t>Conditional Use</w:t>
      </w:r>
      <w:proofErr w:type="gramStart"/>
      <w:r>
        <w:rPr>
          <w:sz w:val="24"/>
          <w:szCs w:val="24"/>
          <w:u w:val="single"/>
        </w:rPr>
        <w:t>:</w:t>
      </w:r>
      <w:r>
        <w:rPr>
          <w:sz w:val="24"/>
          <w:szCs w:val="24"/>
        </w:rPr>
        <w:t xml:space="preserve">  </w:t>
      </w:r>
      <w:r w:rsidRPr="00712148">
        <w:rPr>
          <w:sz w:val="24"/>
          <w:szCs w:val="24"/>
        </w:rPr>
        <w:t>A</w:t>
      </w:r>
      <w:proofErr w:type="gramEnd"/>
      <w:r w:rsidRPr="00712148">
        <w:rPr>
          <w:sz w:val="24"/>
          <w:szCs w:val="24"/>
        </w:rPr>
        <w:t xml:space="preserve"> permitted use that, because of special requirements or characteristics, may only be allowed in a particular zoning district after review by the City and granting of a conditional use permit which imposes conditions deemed necessary to make the use compatible with other uses permitted in the same zone or vicinity. Conditional uses that cannot be adequately controlled through conditions shall be prohibited. Approved conditional uses and their conditions run with the land and are not specific to property owners.  </w:t>
      </w:r>
    </w:p>
    <w:p w14:paraId="2E400479" w14:textId="68F871BE" w:rsidR="00047BDE" w:rsidRDefault="00047BDE" w:rsidP="00712148">
      <w:pPr>
        <w:spacing w:after="0"/>
        <w:jc w:val="both"/>
        <w:rPr>
          <w:sz w:val="24"/>
          <w:szCs w:val="24"/>
        </w:rPr>
      </w:pPr>
    </w:p>
    <w:p w14:paraId="1E30736C" w14:textId="605D4F86" w:rsidR="00047BDE" w:rsidRDefault="00047BDE" w:rsidP="00712148">
      <w:pPr>
        <w:spacing w:after="0"/>
        <w:jc w:val="both"/>
        <w:rPr>
          <w:sz w:val="24"/>
          <w:szCs w:val="24"/>
        </w:rPr>
      </w:pPr>
      <w:r w:rsidRPr="00047BDE">
        <w:rPr>
          <w:sz w:val="24"/>
          <w:szCs w:val="24"/>
          <w:u w:val="single"/>
        </w:rPr>
        <w:t>Interim Use</w:t>
      </w:r>
      <w:proofErr w:type="gramStart"/>
      <w:r w:rsidRPr="00047BDE">
        <w:rPr>
          <w:sz w:val="24"/>
          <w:szCs w:val="24"/>
          <w:u w:val="single"/>
        </w:rPr>
        <w:t>:</w:t>
      </w:r>
      <w:r>
        <w:rPr>
          <w:sz w:val="24"/>
          <w:szCs w:val="24"/>
        </w:rPr>
        <w:t xml:space="preserve">  A temporary</w:t>
      </w:r>
      <w:proofErr w:type="gramEnd"/>
      <w:r>
        <w:rPr>
          <w:sz w:val="24"/>
          <w:szCs w:val="24"/>
        </w:rPr>
        <w:t xml:space="preserve"> use of property until a particular date, until the occurrence of a particular event, or until zoning regulations no longer </w:t>
      </w:r>
      <w:r w:rsidR="008B4C68">
        <w:rPr>
          <w:sz w:val="24"/>
          <w:szCs w:val="24"/>
        </w:rPr>
        <w:t xml:space="preserve">permit </w:t>
      </w:r>
      <w:r>
        <w:rPr>
          <w:sz w:val="24"/>
          <w:szCs w:val="24"/>
        </w:rPr>
        <w:t>it.</w:t>
      </w:r>
    </w:p>
    <w:p w14:paraId="2B782325" w14:textId="3AE8FBE9" w:rsidR="00390B1F" w:rsidRDefault="00390B1F" w:rsidP="00712148">
      <w:pPr>
        <w:spacing w:after="0"/>
        <w:jc w:val="both"/>
        <w:rPr>
          <w:sz w:val="24"/>
          <w:szCs w:val="24"/>
        </w:rPr>
      </w:pPr>
    </w:p>
    <w:p w14:paraId="1714FFB3" w14:textId="4C9AD6AA" w:rsidR="00390B1F" w:rsidRDefault="00390B1F" w:rsidP="00712148">
      <w:pPr>
        <w:spacing w:after="0"/>
        <w:jc w:val="both"/>
        <w:rPr>
          <w:sz w:val="24"/>
          <w:szCs w:val="24"/>
        </w:rPr>
      </w:pPr>
      <w:r>
        <w:rPr>
          <w:sz w:val="24"/>
          <w:szCs w:val="24"/>
          <w:u w:val="single"/>
        </w:rPr>
        <w:t>Non-Conforming Use</w:t>
      </w:r>
      <w:proofErr w:type="gramStart"/>
      <w:r>
        <w:rPr>
          <w:sz w:val="24"/>
          <w:szCs w:val="24"/>
          <w:u w:val="single"/>
        </w:rPr>
        <w:t>:</w:t>
      </w:r>
      <w:r>
        <w:rPr>
          <w:sz w:val="24"/>
          <w:szCs w:val="24"/>
        </w:rPr>
        <w:t xml:space="preserve">  </w:t>
      </w:r>
      <w:r w:rsidRPr="00390B1F">
        <w:rPr>
          <w:sz w:val="24"/>
          <w:szCs w:val="24"/>
        </w:rPr>
        <w:t>Any</w:t>
      </w:r>
      <w:proofErr w:type="gramEnd"/>
      <w:r w:rsidRPr="00390B1F">
        <w:rPr>
          <w:sz w:val="24"/>
          <w:szCs w:val="24"/>
        </w:rPr>
        <w:t xml:space="preserve"> legal use, structure or parcel of land already in existence, recorded or authorized before the adoption of regulations that do not permit such use, structure or parcel of land.</w:t>
      </w:r>
    </w:p>
    <w:p w14:paraId="6B2A1DE2" w14:textId="49C9570B" w:rsidR="00390B1F" w:rsidRDefault="00390B1F" w:rsidP="00712148">
      <w:pPr>
        <w:spacing w:after="0"/>
        <w:jc w:val="both"/>
        <w:rPr>
          <w:sz w:val="24"/>
          <w:szCs w:val="24"/>
        </w:rPr>
      </w:pPr>
    </w:p>
    <w:p w14:paraId="4C1D2939" w14:textId="60B248C8" w:rsidR="00390B1F" w:rsidRDefault="00390B1F" w:rsidP="00712148">
      <w:pPr>
        <w:spacing w:after="0"/>
        <w:jc w:val="both"/>
        <w:rPr>
          <w:sz w:val="24"/>
          <w:szCs w:val="24"/>
        </w:rPr>
      </w:pPr>
      <w:r>
        <w:rPr>
          <w:sz w:val="24"/>
          <w:szCs w:val="24"/>
          <w:u w:val="single"/>
        </w:rPr>
        <w:t>Variance</w:t>
      </w:r>
      <w:proofErr w:type="gramStart"/>
      <w:r>
        <w:rPr>
          <w:sz w:val="24"/>
          <w:szCs w:val="24"/>
          <w:u w:val="single"/>
        </w:rPr>
        <w:t>:</w:t>
      </w:r>
      <w:r>
        <w:rPr>
          <w:sz w:val="24"/>
          <w:szCs w:val="24"/>
        </w:rPr>
        <w:t xml:space="preserve">  </w:t>
      </w:r>
      <w:r w:rsidRPr="00390B1F">
        <w:rPr>
          <w:sz w:val="24"/>
          <w:szCs w:val="24"/>
        </w:rPr>
        <w:t>A</w:t>
      </w:r>
      <w:proofErr w:type="gramEnd"/>
      <w:r w:rsidRPr="00390B1F">
        <w:rPr>
          <w:sz w:val="24"/>
          <w:szCs w:val="24"/>
        </w:rPr>
        <w:t xml:space="preserve"> modification or variation of the provisions of this Chapter, as applied to a specific piece of property, except that modification in the allowable uses within a district shall not be considered a variance.</w:t>
      </w:r>
    </w:p>
    <w:p w14:paraId="329F03DD" w14:textId="1963FBA5" w:rsidR="00047BDE" w:rsidRDefault="00047BDE" w:rsidP="00712148">
      <w:pPr>
        <w:spacing w:after="0"/>
        <w:jc w:val="both"/>
        <w:rPr>
          <w:sz w:val="24"/>
          <w:szCs w:val="24"/>
        </w:rPr>
      </w:pPr>
    </w:p>
    <w:p w14:paraId="2BB9B1EC" w14:textId="0B3879D2" w:rsidR="00047BDE" w:rsidRPr="00047BDE" w:rsidRDefault="00047BDE" w:rsidP="00712148">
      <w:pPr>
        <w:spacing w:after="0"/>
        <w:jc w:val="both"/>
        <w:rPr>
          <w:b/>
          <w:bCs/>
          <w:sz w:val="28"/>
          <w:szCs w:val="28"/>
        </w:rPr>
      </w:pPr>
      <w:r w:rsidRPr="00047BDE">
        <w:rPr>
          <w:b/>
          <w:bCs/>
          <w:sz w:val="28"/>
          <w:szCs w:val="28"/>
        </w:rPr>
        <w:t>**For a complete list of zoning definitions please refer to Chapter 13</w:t>
      </w:r>
      <w:proofErr w:type="gramStart"/>
      <w:r w:rsidRPr="00047BDE">
        <w:rPr>
          <w:b/>
          <w:bCs/>
          <w:sz w:val="28"/>
          <w:szCs w:val="28"/>
        </w:rPr>
        <w:t>:  Rules</w:t>
      </w:r>
      <w:proofErr w:type="gramEnd"/>
      <w:r w:rsidRPr="00047BDE">
        <w:rPr>
          <w:b/>
          <w:bCs/>
          <w:sz w:val="28"/>
          <w:szCs w:val="28"/>
        </w:rPr>
        <w:t xml:space="preserve"> and Definitions found in the City’s Zoning Ordinance</w:t>
      </w:r>
      <w:r w:rsidR="008B4C68">
        <w:rPr>
          <w:b/>
          <w:bCs/>
          <w:sz w:val="28"/>
          <w:szCs w:val="28"/>
        </w:rPr>
        <w:t xml:space="preserve"> (Appendix A)</w:t>
      </w:r>
      <w:r w:rsidRPr="00047BDE">
        <w:rPr>
          <w:b/>
          <w:bCs/>
          <w:sz w:val="28"/>
          <w:szCs w:val="28"/>
        </w:rPr>
        <w:t xml:space="preserve">.  </w:t>
      </w:r>
    </w:p>
    <w:p w14:paraId="0A28C5E5" w14:textId="593C8A47" w:rsidR="00390B1F" w:rsidRDefault="00390B1F" w:rsidP="00712148">
      <w:pPr>
        <w:spacing w:after="0"/>
        <w:jc w:val="both"/>
        <w:rPr>
          <w:sz w:val="24"/>
          <w:szCs w:val="24"/>
        </w:rPr>
      </w:pPr>
    </w:p>
    <w:p w14:paraId="4AA662DD" w14:textId="61A599BA" w:rsidR="00D67B5F" w:rsidRDefault="00D67B5F" w:rsidP="00D67B5F">
      <w:pPr>
        <w:pStyle w:val="Heading1"/>
      </w:pPr>
      <w:bookmarkStart w:id="1" w:name="_Toc193459343"/>
      <w:r>
        <w:t>Helpful Links</w:t>
      </w:r>
      <w:bookmarkEnd w:id="1"/>
    </w:p>
    <w:p w14:paraId="5C4BCE4D" w14:textId="77777777" w:rsidR="00D67B5F" w:rsidRDefault="00D67B5F" w:rsidP="00D67B5F"/>
    <w:p w14:paraId="43CA9F98" w14:textId="43573FA3" w:rsidR="00D67B5F" w:rsidRDefault="00D67B5F" w:rsidP="00D67B5F">
      <w:hyperlink r:id="rId12" w:history="1">
        <w:r w:rsidRPr="00D67B5F">
          <w:rPr>
            <w:rStyle w:val="Hyperlink"/>
          </w:rPr>
          <w:t>New Ulm Subdivision Regulations</w:t>
        </w:r>
      </w:hyperlink>
    </w:p>
    <w:p w14:paraId="42E1ECFE" w14:textId="241EB66F" w:rsidR="00D67B5F" w:rsidRDefault="00D67B5F" w:rsidP="00D67B5F">
      <w:hyperlink r:id="rId13" w:history="1">
        <w:r w:rsidRPr="00D67B5F">
          <w:rPr>
            <w:rStyle w:val="Hyperlink"/>
          </w:rPr>
          <w:t>New Ulm Zoning Map</w:t>
        </w:r>
      </w:hyperlink>
    </w:p>
    <w:p w14:paraId="084377B8" w14:textId="4B78F5A4" w:rsidR="00D67B5F" w:rsidRDefault="00D67B5F" w:rsidP="00D67B5F">
      <w:hyperlink r:id="rId14" w:history="1">
        <w:r w:rsidRPr="00D67B5F">
          <w:rPr>
            <w:rStyle w:val="Hyperlink"/>
          </w:rPr>
          <w:t>New Ulm Zoning Ordinance</w:t>
        </w:r>
      </w:hyperlink>
    </w:p>
    <w:p w14:paraId="0E296806" w14:textId="2D0CE5C6" w:rsidR="00D67B5F" w:rsidRDefault="00D67B5F" w:rsidP="00D67B5F">
      <w:hyperlink r:id="rId15" w:history="1">
        <w:r w:rsidRPr="00D67B5F">
          <w:rPr>
            <w:rStyle w:val="Hyperlink"/>
          </w:rPr>
          <w:t>Conditional Use Permit Application</w:t>
        </w:r>
      </w:hyperlink>
    </w:p>
    <w:p w14:paraId="136D84EB" w14:textId="5BD60918" w:rsidR="00D67B5F" w:rsidRDefault="00D67B5F" w:rsidP="00D67B5F">
      <w:hyperlink r:id="rId16" w:history="1">
        <w:r w:rsidRPr="00D67B5F">
          <w:rPr>
            <w:rStyle w:val="Hyperlink"/>
          </w:rPr>
          <w:t>Variance Application</w:t>
        </w:r>
      </w:hyperlink>
    </w:p>
    <w:p w14:paraId="4D1441E1" w14:textId="4F28C94E" w:rsidR="00D67B5F" w:rsidRDefault="00D67B5F" w:rsidP="00D67B5F">
      <w:hyperlink r:id="rId17" w:history="1">
        <w:r w:rsidRPr="00D67B5F">
          <w:rPr>
            <w:rStyle w:val="Hyperlink"/>
          </w:rPr>
          <w:t>Interim Use Permit Application</w:t>
        </w:r>
      </w:hyperlink>
    </w:p>
    <w:p w14:paraId="4A2DA392" w14:textId="4A98BF5D" w:rsidR="00D67B5F" w:rsidRPr="00D67B5F" w:rsidRDefault="00D67B5F" w:rsidP="00D67B5F">
      <w:hyperlink r:id="rId18" w:history="1">
        <w:r w:rsidRPr="00D67B5F">
          <w:rPr>
            <w:rStyle w:val="Hyperlink"/>
          </w:rPr>
          <w:t>Zoning Ordinance Text or Zoning Map Amendment Application</w:t>
        </w:r>
      </w:hyperlink>
    </w:p>
    <w:p w14:paraId="7EE93D6B" w14:textId="31675E91" w:rsidR="00160998" w:rsidRDefault="00160998" w:rsidP="00712148">
      <w:pPr>
        <w:spacing w:after="0"/>
        <w:jc w:val="both"/>
        <w:rPr>
          <w:sz w:val="24"/>
          <w:szCs w:val="24"/>
        </w:rPr>
      </w:pPr>
    </w:p>
    <w:p w14:paraId="7C26304F" w14:textId="60184015" w:rsidR="00390B1F" w:rsidRDefault="00390B1F" w:rsidP="00712148">
      <w:pPr>
        <w:spacing w:after="0"/>
        <w:jc w:val="both"/>
        <w:rPr>
          <w:sz w:val="24"/>
          <w:szCs w:val="24"/>
        </w:rPr>
      </w:pPr>
    </w:p>
    <w:p w14:paraId="54E627BB" w14:textId="5BF0ED52" w:rsidR="00160998" w:rsidRDefault="00047BDE" w:rsidP="007F25F2">
      <w:pPr>
        <w:pStyle w:val="Heading1"/>
        <w:jc w:val="both"/>
      </w:pPr>
      <w:bookmarkStart w:id="2" w:name="_Toc193459344"/>
      <w:r>
        <w:lastRenderedPageBreak/>
        <w:t>Limited</w:t>
      </w:r>
      <w:r w:rsidR="00390B1F">
        <w:t xml:space="preserve"> Site Plan Review Checklist</w:t>
      </w:r>
      <w:bookmarkEnd w:id="2"/>
    </w:p>
    <w:p w14:paraId="26973BE2" w14:textId="77777777" w:rsidR="007F25F2" w:rsidRDefault="007F25F2" w:rsidP="007F25F2">
      <w:pPr>
        <w:spacing w:after="0"/>
      </w:pPr>
    </w:p>
    <w:p w14:paraId="4E13672E" w14:textId="68CCA337" w:rsidR="003B0F92" w:rsidRDefault="00390B1F" w:rsidP="00390B1F">
      <w:pPr>
        <w:spacing w:after="0"/>
        <w:jc w:val="both"/>
      </w:pPr>
      <w:r>
        <w:t>All projects and sites differ and as such this checklist is not intended to provide a complete listing of all requirements and steps for all circumstances.</w:t>
      </w:r>
      <w:r w:rsidR="00B13D16">
        <w:t xml:space="preserve">  This checklist is to serve notice about the necessary information required for submittal for City review. </w:t>
      </w:r>
      <w:r w:rsidR="00047BDE">
        <w:t xml:space="preserve"> Projects of limited scope or complexity are subject to the “Limited Site Plan” guidelines found in Section 2.4 (F) of the City’s Zoning Ordinance.</w:t>
      </w:r>
      <w:r w:rsidR="00B13D16">
        <w:t xml:space="preserve"> Additional materials </w:t>
      </w:r>
      <w:r w:rsidR="00047BDE">
        <w:t>may be</w:t>
      </w:r>
      <w:r w:rsidR="00B13D16">
        <w:t xml:space="preserve"> required for submittal for a </w:t>
      </w:r>
      <w:proofErr w:type="gramStart"/>
      <w:r w:rsidR="00B13D16">
        <w:t>through</w:t>
      </w:r>
      <w:proofErr w:type="gramEnd"/>
      <w:r w:rsidR="00B13D16">
        <w:t xml:space="preserve"> project review. </w:t>
      </w:r>
      <w:r w:rsidR="003B777B">
        <w:t xml:space="preserve"> Additional Engineering guidelines can be found in the City of New Ulm Engineering Guideline document.</w:t>
      </w:r>
    </w:p>
    <w:p w14:paraId="072B3B7F" w14:textId="209635C7" w:rsidR="00B13D16" w:rsidRDefault="00B13D16" w:rsidP="00390B1F">
      <w:pPr>
        <w:spacing w:after="0"/>
        <w:jc w:val="both"/>
      </w:pPr>
    </w:p>
    <w:p w14:paraId="3D99E770" w14:textId="1A4A3EB3" w:rsidR="00B13D16" w:rsidRDefault="00B13D16" w:rsidP="00390B1F">
      <w:pPr>
        <w:spacing w:after="0"/>
        <w:jc w:val="both"/>
      </w:pPr>
      <w:r>
        <w:t>All site plans shall be to an engineer scale and include:</w:t>
      </w:r>
    </w:p>
    <w:p w14:paraId="2D5413D9" w14:textId="0D8A35DD" w:rsidR="00B13D16" w:rsidRDefault="00B13D16" w:rsidP="00390B1F">
      <w:pPr>
        <w:spacing w:after="0"/>
        <w:jc w:val="both"/>
      </w:pPr>
    </w:p>
    <w:p w14:paraId="0D73BDD1" w14:textId="77777777" w:rsidR="00736E01" w:rsidRDefault="00736E01" w:rsidP="00736E01">
      <w:pPr>
        <w:pStyle w:val="ListParagraph"/>
        <w:numPr>
          <w:ilvl w:val="0"/>
          <w:numId w:val="12"/>
        </w:numPr>
        <w:spacing w:after="0"/>
        <w:jc w:val="both"/>
      </w:pPr>
      <w:r>
        <w:t>Name of the project.</w:t>
      </w:r>
    </w:p>
    <w:p w14:paraId="2C45BC1D" w14:textId="77777777" w:rsidR="00736E01" w:rsidRDefault="00736E01" w:rsidP="00736E01">
      <w:pPr>
        <w:pStyle w:val="ListParagraph"/>
        <w:numPr>
          <w:ilvl w:val="0"/>
          <w:numId w:val="12"/>
        </w:numPr>
        <w:spacing w:after="0"/>
        <w:jc w:val="both"/>
      </w:pPr>
      <w:r>
        <w:t>Name, address and telephone number of applicant.</w:t>
      </w:r>
    </w:p>
    <w:p w14:paraId="0A4E7F6D" w14:textId="77777777" w:rsidR="00736E01" w:rsidRDefault="00736E01" w:rsidP="00736E01">
      <w:pPr>
        <w:pStyle w:val="ListParagraph"/>
        <w:numPr>
          <w:ilvl w:val="0"/>
          <w:numId w:val="12"/>
        </w:numPr>
        <w:spacing w:after="0"/>
        <w:jc w:val="both"/>
      </w:pPr>
      <w:r>
        <w:t>Legal description.</w:t>
      </w:r>
    </w:p>
    <w:p w14:paraId="007B38BE" w14:textId="77777777" w:rsidR="00736E01" w:rsidRDefault="00736E01" w:rsidP="00736E01">
      <w:pPr>
        <w:pStyle w:val="ListParagraph"/>
        <w:numPr>
          <w:ilvl w:val="0"/>
          <w:numId w:val="12"/>
        </w:numPr>
        <w:spacing w:after="0"/>
        <w:jc w:val="both"/>
      </w:pPr>
      <w:r>
        <w:t>Number of parking spaces provided, including handicapped.</w:t>
      </w:r>
    </w:p>
    <w:p w14:paraId="123C70B9" w14:textId="77777777" w:rsidR="00736E01" w:rsidRDefault="00736E01" w:rsidP="00736E01">
      <w:pPr>
        <w:pStyle w:val="ListParagraph"/>
        <w:numPr>
          <w:ilvl w:val="0"/>
          <w:numId w:val="12"/>
        </w:numPr>
        <w:spacing w:after="0"/>
        <w:jc w:val="both"/>
      </w:pPr>
      <w:r>
        <w:t>Property line dimensions, location of all existing and proposed structures with distance from boundaries, distance between structures, and building dimensions.</w:t>
      </w:r>
    </w:p>
    <w:p w14:paraId="33BD1651" w14:textId="77777777" w:rsidR="00736E01" w:rsidRDefault="00736E01" w:rsidP="00736E01">
      <w:pPr>
        <w:pStyle w:val="ListParagraph"/>
        <w:numPr>
          <w:ilvl w:val="0"/>
          <w:numId w:val="12"/>
        </w:numPr>
        <w:spacing w:after="0"/>
        <w:jc w:val="both"/>
      </w:pPr>
      <w:r>
        <w:t>Property line and building dimensions.</w:t>
      </w:r>
    </w:p>
    <w:p w14:paraId="780DEDBD" w14:textId="77777777" w:rsidR="00736E01" w:rsidRDefault="00736E01" w:rsidP="00736E01">
      <w:pPr>
        <w:pStyle w:val="ListParagraph"/>
        <w:numPr>
          <w:ilvl w:val="0"/>
          <w:numId w:val="12"/>
        </w:numPr>
        <w:spacing w:after="0"/>
        <w:jc w:val="both"/>
      </w:pPr>
      <w:r>
        <w:t>Size and location of existing and proposed structures.</w:t>
      </w:r>
    </w:p>
    <w:p w14:paraId="496658B8" w14:textId="77777777" w:rsidR="00736E01" w:rsidRDefault="00736E01" w:rsidP="00736E01">
      <w:pPr>
        <w:pStyle w:val="ListParagraph"/>
        <w:numPr>
          <w:ilvl w:val="0"/>
          <w:numId w:val="12"/>
        </w:numPr>
        <w:spacing w:after="0"/>
        <w:jc w:val="both"/>
      </w:pPr>
      <w:r>
        <w:t>All existing and proposed points of ingress/egress to the lot.</w:t>
      </w:r>
    </w:p>
    <w:p w14:paraId="76666009" w14:textId="77777777" w:rsidR="00736E01" w:rsidRDefault="00736E01" w:rsidP="00736E01">
      <w:pPr>
        <w:pStyle w:val="ListParagraph"/>
        <w:numPr>
          <w:ilvl w:val="0"/>
          <w:numId w:val="12"/>
        </w:numPr>
        <w:spacing w:after="0"/>
        <w:jc w:val="both"/>
      </w:pPr>
      <w:r>
        <w:t xml:space="preserve">The use or </w:t>
      </w:r>
      <w:proofErr w:type="gramStart"/>
      <w:r>
        <w:t>uses</w:t>
      </w:r>
      <w:proofErr w:type="gramEnd"/>
      <w:r>
        <w:t xml:space="preserve"> of all remaining land not impacted by the project.</w:t>
      </w:r>
    </w:p>
    <w:p w14:paraId="3D688E82" w14:textId="1F85524F" w:rsidR="001B13C5" w:rsidRDefault="001B13C5" w:rsidP="00B13D16">
      <w:pPr>
        <w:pStyle w:val="ListParagraph"/>
        <w:numPr>
          <w:ilvl w:val="0"/>
          <w:numId w:val="12"/>
        </w:numPr>
        <w:spacing w:after="0"/>
        <w:jc w:val="both"/>
      </w:pPr>
      <w:r>
        <w:t>Existing and proposed utilities to serve the site.</w:t>
      </w:r>
    </w:p>
    <w:p w14:paraId="58B37405" w14:textId="7F6CAAE6" w:rsidR="001B13C5" w:rsidRDefault="001B13C5" w:rsidP="00B13D16">
      <w:pPr>
        <w:pStyle w:val="ListParagraph"/>
        <w:numPr>
          <w:ilvl w:val="0"/>
          <w:numId w:val="12"/>
        </w:numPr>
        <w:spacing w:after="0"/>
        <w:jc w:val="both"/>
      </w:pPr>
      <w:r>
        <w:t xml:space="preserve">Storm water </w:t>
      </w:r>
      <w:r w:rsidR="00736E01">
        <w:t>pollution prevention</w:t>
      </w:r>
      <w:r>
        <w:t xml:space="preserve"> plan.</w:t>
      </w:r>
    </w:p>
    <w:p w14:paraId="6C17ACCC" w14:textId="36561926" w:rsidR="001B13C5" w:rsidRDefault="001B13C5" w:rsidP="00B13D16">
      <w:pPr>
        <w:pStyle w:val="ListParagraph"/>
        <w:numPr>
          <w:ilvl w:val="0"/>
          <w:numId w:val="12"/>
        </w:numPr>
        <w:spacing w:after="0"/>
        <w:jc w:val="both"/>
      </w:pPr>
      <w:r>
        <w:t>Existing and proposed easements.</w:t>
      </w:r>
    </w:p>
    <w:p w14:paraId="200F9D0D" w14:textId="09E56581" w:rsidR="00AC5ECE" w:rsidRDefault="00AC5ECE" w:rsidP="00B13D16">
      <w:pPr>
        <w:pStyle w:val="ListParagraph"/>
        <w:numPr>
          <w:ilvl w:val="0"/>
          <w:numId w:val="12"/>
        </w:numPr>
        <w:spacing w:after="0"/>
        <w:jc w:val="both"/>
      </w:pPr>
      <w:r>
        <w:t>Full set of architectural</w:t>
      </w:r>
      <w:r w:rsidR="00EE37F9">
        <w:t xml:space="preserve"> or building</w:t>
      </w:r>
      <w:r>
        <w:t xml:space="preserve"> plans.</w:t>
      </w:r>
    </w:p>
    <w:p w14:paraId="01457AD2" w14:textId="77777777" w:rsidR="00736E01" w:rsidRDefault="00736E01" w:rsidP="00736E01">
      <w:pPr>
        <w:pStyle w:val="ListParagraph"/>
        <w:numPr>
          <w:ilvl w:val="0"/>
          <w:numId w:val="12"/>
        </w:numPr>
        <w:spacing w:after="0"/>
        <w:jc w:val="both"/>
      </w:pPr>
      <w:r>
        <w:t xml:space="preserve">Any other information that may be reasonably required by the </w:t>
      </w:r>
      <w:proofErr w:type="gramStart"/>
      <w:r>
        <w:t>City</w:t>
      </w:r>
      <w:proofErr w:type="gramEnd"/>
      <w:r>
        <w:t xml:space="preserve"> to evaluate the application.</w:t>
      </w:r>
    </w:p>
    <w:p w14:paraId="0876FF9D" w14:textId="0C5A4527" w:rsidR="001B13C5" w:rsidRDefault="001B13C5" w:rsidP="001B13C5">
      <w:pPr>
        <w:spacing w:after="0"/>
        <w:jc w:val="both"/>
      </w:pPr>
    </w:p>
    <w:p w14:paraId="7E1BB2D2" w14:textId="06E52D8C" w:rsidR="001B13C5" w:rsidRDefault="001B13C5" w:rsidP="001B13C5">
      <w:pPr>
        <w:spacing w:after="0"/>
        <w:jc w:val="both"/>
      </w:pPr>
      <w:r>
        <w:t xml:space="preserve">The City of New Ulm does not provide surveying services.  A Licensed Land Surveyor in the State of Minnesota shall sign all surveys and </w:t>
      </w:r>
      <w:proofErr w:type="gramStart"/>
      <w:r>
        <w:t>plats</w:t>
      </w:r>
      <w:proofErr w:type="gramEnd"/>
      <w:r>
        <w:t>.</w:t>
      </w:r>
    </w:p>
    <w:p w14:paraId="21110E3B" w14:textId="265BB405" w:rsidR="00736E01" w:rsidRDefault="00736E01" w:rsidP="001B13C5">
      <w:pPr>
        <w:spacing w:after="0"/>
        <w:jc w:val="both"/>
      </w:pPr>
    </w:p>
    <w:p w14:paraId="2715DB57" w14:textId="52B6F303" w:rsidR="00736E01" w:rsidRDefault="00736E01" w:rsidP="001B13C5">
      <w:pPr>
        <w:spacing w:after="0"/>
        <w:jc w:val="both"/>
      </w:pPr>
    </w:p>
    <w:p w14:paraId="4F95ADDB" w14:textId="320EBEAE" w:rsidR="00736E01" w:rsidRDefault="00736E01" w:rsidP="001B13C5">
      <w:pPr>
        <w:spacing w:after="0"/>
        <w:jc w:val="both"/>
      </w:pPr>
    </w:p>
    <w:p w14:paraId="7AB5DAB2" w14:textId="217530D4" w:rsidR="00736E01" w:rsidRDefault="00736E01" w:rsidP="001B13C5">
      <w:pPr>
        <w:spacing w:after="0"/>
        <w:jc w:val="both"/>
      </w:pPr>
    </w:p>
    <w:p w14:paraId="27DEF648" w14:textId="29DDDB5F" w:rsidR="00736E01" w:rsidRDefault="00736E01" w:rsidP="001B13C5">
      <w:pPr>
        <w:spacing w:after="0"/>
        <w:jc w:val="both"/>
      </w:pPr>
    </w:p>
    <w:p w14:paraId="3F359B76" w14:textId="493C6B98" w:rsidR="00736E01" w:rsidRDefault="00736E01" w:rsidP="001B13C5">
      <w:pPr>
        <w:spacing w:after="0"/>
        <w:jc w:val="both"/>
      </w:pPr>
    </w:p>
    <w:p w14:paraId="2DF87678" w14:textId="7A4859F0" w:rsidR="00736E01" w:rsidRDefault="00736E01" w:rsidP="001B13C5">
      <w:pPr>
        <w:spacing w:after="0"/>
        <w:jc w:val="both"/>
      </w:pPr>
    </w:p>
    <w:p w14:paraId="44AF34B6" w14:textId="23C7435F" w:rsidR="00736E01" w:rsidRDefault="00736E01" w:rsidP="001B13C5">
      <w:pPr>
        <w:spacing w:after="0"/>
        <w:jc w:val="both"/>
      </w:pPr>
    </w:p>
    <w:p w14:paraId="2E705FF1" w14:textId="5D10967F" w:rsidR="00736E01" w:rsidRDefault="00736E01" w:rsidP="001B13C5">
      <w:pPr>
        <w:spacing w:after="0"/>
        <w:jc w:val="both"/>
      </w:pPr>
    </w:p>
    <w:p w14:paraId="606A625F" w14:textId="0FD4720D" w:rsidR="00736E01" w:rsidRDefault="00736E01" w:rsidP="001B13C5">
      <w:pPr>
        <w:spacing w:after="0"/>
        <w:jc w:val="both"/>
      </w:pPr>
    </w:p>
    <w:p w14:paraId="64280B7A" w14:textId="05DEA7FA" w:rsidR="00736E01" w:rsidRDefault="00736E01" w:rsidP="001B13C5">
      <w:pPr>
        <w:spacing w:after="0"/>
        <w:jc w:val="both"/>
      </w:pPr>
    </w:p>
    <w:p w14:paraId="49DECCE7" w14:textId="4A6BAF60" w:rsidR="00736E01" w:rsidRDefault="00736E01" w:rsidP="001B13C5">
      <w:pPr>
        <w:spacing w:after="0"/>
        <w:jc w:val="both"/>
      </w:pPr>
    </w:p>
    <w:p w14:paraId="2033CC6B" w14:textId="282E7954" w:rsidR="00736E01" w:rsidRDefault="00736E01" w:rsidP="001B13C5">
      <w:pPr>
        <w:spacing w:after="0"/>
        <w:jc w:val="both"/>
      </w:pPr>
    </w:p>
    <w:p w14:paraId="19F15FD0" w14:textId="77777777" w:rsidR="00736E01" w:rsidRDefault="00736E01" w:rsidP="001B13C5">
      <w:pPr>
        <w:spacing w:after="0"/>
        <w:jc w:val="both"/>
      </w:pPr>
    </w:p>
    <w:p w14:paraId="5EA30223" w14:textId="1684F8E9" w:rsidR="001B13C5" w:rsidRDefault="00047BDE" w:rsidP="001B13C5">
      <w:pPr>
        <w:pStyle w:val="Heading1"/>
        <w:jc w:val="both"/>
      </w:pPr>
      <w:bookmarkStart w:id="3" w:name="_Toc193459345"/>
      <w:r>
        <w:lastRenderedPageBreak/>
        <w:t>General</w:t>
      </w:r>
      <w:r w:rsidR="001B13C5">
        <w:t xml:space="preserve"> Site Plan Review Checklist</w:t>
      </w:r>
      <w:bookmarkEnd w:id="3"/>
    </w:p>
    <w:p w14:paraId="2E95F03A" w14:textId="77777777" w:rsidR="001B13C5" w:rsidRDefault="001B13C5" w:rsidP="001B13C5">
      <w:pPr>
        <w:spacing w:after="0"/>
      </w:pPr>
    </w:p>
    <w:p w14:paraId="492DB00B" w14:textId="6A05082A" w:rsidR="001B13C5" w:rsidRDefault="001B13C5" w:rsidP="001B13C5">
      <w:pPr>
        <w:spacing w:after="0"/>
        <w:jc w:val="both"/>
      </w:pPr>
      <w:r>
        <w:t xml:space="preserve">All projects and sites differ and as such this checklist is not intended to provide a complete listing of all requirements and steps for all circumstances.  This checklist is to serve notice about the necessary information required for submittal for City review.  </w:t>
      </w:r>
      <w:r w:rsidR="00CC224A">
        <w:t xml:space="preserve">Applications for all institutional, industrial buildings </w:t>
      </w:r>
      <w:proofErr w:type="gramStart"/>
      <w:r w:rsidR="00CC224A">
        <w:t>either</w:t>
      </w:r>
      <w:proofErr w:type="gramEnd"/>
      <w:r w:rsidR="00CC224A">
        <w:t xml:space="preserve"> not exempted by Section 2.4 (F)(4) or not eligible for a Limited Site Plan review as described in Section 2.4 (F)(6)(b) of the City’s Zoning Ordinance.  </w:t>
      </w:r>
      <w:r>
        <w:t xml:space="preserve">Additional materials </w:t>
      </w:r>
      <w:r w:rsidR="00047BDE">
        <w:t xml:space="preserve">may be </w:t>
      </w:r>
      <w:r>
        <w:t xml:space="preserve">required for submittal for a </w:t>
      </w:r>
      <w:proofErr w:type="gramStart"/>
      <w:r>
        <w:t>through</w:t>
      </w:r>
      <w:proofErr w:type="gramEnd"/>
      <w:r>
        <w:t xml:space="preserve"> project review. </w:t>
      </w:r>
      <w:r w:rsidR="003B777B">
        <w:t>Additional Engineering guidelines can be found in the City of New Ulm Engineering Guideline document.</w:t>
      </w:r>
    </w:p>
    <w:p w14:paraId="75B29249" w14:textId="0B3CAB59" w:rsidR="001B13C5" w:rsidRDefault="001B13C5" w:rsidP="001B13C5">
      <w:pPr>
        <w:spacing w:after="0"/>
        <w:jc w:val="both"/>
      </w:pPr>
    </w:p>
    <w:p w14:paraId="00A4F839" w14:textId="77777777" w:rsidR="009C0C19" w:rsidRDefault="009C0C19" w:rsidP="009C0C19">
      <w:pPr>
        <w:spacing w:after="0"/>
        <w:jc w:val="both"/>
      </w:pPr>
      <w:r>
        <w:t>All site plans shall be to an engineer scale and include:</w:t>
      </w:r>
    </w:p>
    <w:p w14:paraId="53D357D5" w14:textId="77777777" w:rsidR="009C0C19" w:rsidRDefault="009C0C19" w:rsidP="009C0C19">
      <w:pPr>
        <w:spacing w:after="0"/>
        <w:jc w:val="both"/>
      </w:pPr>
    </w:p>
    <w:p w14:paraId="720CB42A" w14:textId="77777777" w:rsidR="00736E01" w:rsidRPr="00736E01" w:rsidRDefault="00736E01" w:rsidP="00736E01">
      <w:pPr>
        <w:pStyle w:val="ListParagraph"/>
        <w:numPr>
          <w:ilvl w:val="0"/>
          <w:numId w:val="13"/>
        </w:numPr>
        <w:spacing w:after="0"/>
        <w:jc w:val="both"/>
      </w:pPr>
      <w:r w:rsidRPr="00736E01">
        <w:t>In addition to the general review requirements, applications for a General Site Plan review shall also include the following if applicable:</w:t>
      </w:r>
    </w:p>
    <w:p w14:paraId="6C68A9EA" w14:textId="77777777" w:rsidR="00736E01" w:rsidRPr="00736E01" w:rsidRDefault="00736E01" w:rsidP="00075700">
      <w:pPr>
        <w:pStyle w:val="ListParagraph"/>
        <w:numPr>
          <w:ilvl w:val="1"/>
          <w:numId w:val="13"/>
        </w:numPr>
        <w:spacing w:after="0"/>
        <w:jc w:val="both"/>
      </w:pPr>
      <w:r w:rsidRPr="00736E01">
        <w:t>Name of the project.</w:t>
      </w:r>
    </w:p>
    <w:p w14:paraId="064B5D30" w14:textId="77777777" w:rsidR="00736E01" w:rsidRPr="00736E01" w:rsidRDefault="00736E01" w:rsidP="00075700">
      <w:pPr>
        <w:pStyle w:val="ListParagraph"/>
        <w:numPr>
          <w:ilvl w:val="1"/>
          <w:numId w:val="13"/>
        </w:numPr>
        <w:spacing w:after="0"/>
        <w:jc w:val="both"/>
      </w:pPr>
      <w:r w:rsidRPr="00736E01">
        <w:t xml:space="preserve">Name, address and telephone number of </w:t>
      </w:r>
      <w:proofErr w:type="gramStart"/>
      <w:r w:rsidRPr="00736E01">
        <w:t>applicant</w:t>
      </w:r>
      <w:proofErr w:type="gramEnd"/>
      <w:r w:rsidRPr="00736E01">
        <w:t>, engineer, architect, surveyor and owner of record, if applicable.</w:t>
      </w:r>
    </w:p>
    <w:p w14:paraId="1442B290" w14:textId="77777777" w:rsidR="00736E01" w:rsidRPr="00736E01" w:rsidRDefault="00736E01" w:rsidP="00075700">
      <w:pPr>
        <w:pStyle w:val="ListParagraph"/>
        <w:numPr>
          <w:ilvl w:val="1"/>
          <w:numId w:val="13"/>
        </w:numPr>
        <w:spacing w:after="0"/>
        <w:jc w:val="both"/>
      </w:pPr>
      <w:r w:rsidRPr="00736E01">
        <w:t>Legal description.</w:t>
      </w:r>
    </w:p>
    <w:p w14:paraId="5DC8F3A9" w14:textId="77777777" w:rsidR="00736E01" w:rsidRPr="00736E01" w:rsidRDefault="00736E01" w:rsidP="00075700">
      <w:pPr>
        <w:pStyle w:val="ListParagraph"/>
        <w:numPr>
          <w:ilvl w:val="1"/>
          <w:numId w:val="13"/>
        </w:numPr>
        <w:spacing w:after="0"/>
        <w:jc w:val="both"/>
      </w:pPr>
      <w:r w:rsidRPr="00736E01">
        <w:t>Submittal date, north arrow, engineering scale, number of sheets and name of individual who prepared the drawings.</w:t>
      </w:r>
    </w:p>
    <w:p w14:paraId="013880D3" w14:textId="77777777" w:rsidR="00736E01" w:rsidRPr="00736E01" w:rsidRDefault="00736E01" w:rsidP="00075700">
      <w:pPr>
        <w:pStyle w:val="ListParagraph"/>
        <w:numPr>
          <w:ilvl w:val="1"/>
          <w:numId w:val="13"/>
        </w:numPr>
        <w:spacing w:after="0"/>
        <w:jc w:val="both"/>
      </w:pPr>
      <w:proofErr w:type="gramStart"/>
      <w:r w:rsidRPr="00736E01">
        <w:t>Vicinity</w:t>
      </w:r>
      <w:proofErr w:type="gramEnd"/>
      <w:r w:rsidRPr="00736E01">
        <w:t xml:space="preserve"> map showing relationship of the development to surrounding streets, rights-of-way and other landmarks.</w:t>
      </w:r>
    </w:p>
    <w:p w14:paraId="6FB2DDBD" w14:textId="77777777" w:rsidR="00736E01" w:rsidRPr="00736E01" w:rsidRDefault="00736E01" w:rsidP="00075700">
      <w:pPr>
        <w:pStyle w:val="ListParagraph"/>
        <w:numPr>
          <w:ilvl w:val="1"/>
          <w:numId w:val="13"/>
        </w:numPr>
        <w:spacing w:after="0"/>
        <w:jc w:val="both"/>
      </w:pPr>
      <w:r w:rsidRPr="00736E01">
        <w:t xml:space="preserve">Description of intended use of </w:t>
      </w:r>
      <w:proofErr w:type="gramStart"/>
      <w:r w:rsidRPr="00736E01">
        <w:t>site</w:t>
      </w:r>
      <w:proofErr w:type="gramEnd"/>
      <w:r w:rsidRPr="00736E01">
        <w:t>, buildings and structures, including type of occupancy and occupancy load.</w:t>
      </w:r>
    </w:p>
    <w:p w14:paraId="3BF1999E" w14:textId="77777777" w:rsidR="00736E01" w:rsidRPr="00736E01" w:rsidRDefault="00736E01" w:rsidP="00075700">
      <w:pPr>
        <w:pStyle w:val="ListParagraph"/>
        <w:numPr>
          <w:ilvl w:val="1"/>
          <w:numId w:val="13"/>
        </w:numPr>
        <w:spacing w:after="0"/>
        <w:jc w:val="both"/>
      </w:pPr>
      <w:r w:rsidRPr="00736E01">
        <w:t>Tabulation box, indicating the following:</w:t>
      </w:r>
    </w:p>
    <w:p w14:paraId="3E9F0E73" w14:textId="77777777" w:rsidR="00736E01" w:rsidRPr="00736E01" w:rsidRDefault="00736E01" w:rsidP="00075700">
      <w:pPr>
        <w:pStyle w:val="ListParagraph"/>
        <w:numPr>
          <w:ilvl w:val="2"/>
          <w:numId w:val="13"/>
        </w:numPr>
        <w:spacing w:after="0"/>
        <w:jc w:val="both"/>
      </w:pPr>
      <w:r w:rsidRPr="00736E01">
        <w:t xml:space="preserve">Size of parcel in acres and square </w:t>
      </w:r>
      <w:proofErr w:type="gramStart"/>
      <w:r w:rsidRPr="00736E01">
        <w:t>feet;</w:t>
      </w:r>
      <w:proofErr w:type="gramEnd"/>
    </w:p>
    <w:p w14:paraId="76FA39A0" w14:textId="77777777" w:rsidR="00736E01" w:rsidRPr="00736E01" w:rsidRDefault="00736E01" w:rsidP="00075700">
      <w:pPr>
        <w:pStyle w:val="ListParagraph"/>
        <w:numPr>
          <w:ilvl w:val="2"/>
          <w:numId w:val="13"/>
        </w:numPr>
        <w:spacing w:after="0"/>
        <w:jc w:val="both"/>
      </w:pPr>
      <w:r w:rsidRPr="00736E01">
        <w:t xml:space="preserve">Gross floor area of each </w:t>
      </w:r>
      <w:proofErr w:type="gramStart"/>
      <w:r w:rsidRPr="00736E01">
        <w:t>building;</w:t>
      </w:r>
      <w:proofErr w:type="gramEnd"/>
    </w:p>
    <w:p w14:paraId="7881A5E2" w14:textId="77777777" w:rsidR="00736E01" w:rsidRPr="00736E01" w:rsidRDefault="00736E01" w:rsidP="00075700">
      <w:pPr>
        <w:pStyle w:val="ListParagraph"/>
        <w:numPr>
          <w:ilvl w:val="2"/>
          <w:numId w:val="13"/>
        </w:numPr>
        <w:spacing w:after="0"/>
        <w:jc w:val="both"/>
      </w:pPr>
      <w:r w:rsidRPr="00736E01">
        <w:t xml:space="preserve">Percent of </w:t>
      </w:r>
      <w:proofErr w:type="gramStart"/>
      <w:r w:rsidRPr="00736E01">
        <w:t>site</w:t>
      </w:r>
      <w:proofErr w:type="gramEnd"/>
      <w:r w:rsidRPr="00736E01">
        <w:t xml:space="preserve"> covered by </w:t>
      </w:r>
      <w:proofErr w:type="gramStart"/>
      <w:r w:rsidRPr="00736E01">
        <w:t>buildings;</w:t>
      </w:r>
      <w:proofErr w:type="gramEnd"/>
    </w:p>
    <w:p w14:paraId="20C5CB8F" w14:textId="77777777" w:rsidR="00736E01" w:rsidRPr="00736E01" w:rsidRDefault="00736E01" w:rsidP="00075700">
      <w:pPr>
        <w:pStyle w:val="ListParagraph"/>
        <w:numPr>
          <w:ilvl w:val="2"/>
          <w:numId w:val="13"/>
        </w:numPr>
        <w:spacing w:after="0"/>
        <w:jc w:val="both"/>
      </w:pPr>
      <w:r w:rsidRPr="00736E01">
        <w:t xml:space="preserve">Projected number of </w:t>
      </w:r>
      <w:proofErr w:type="gramStart"/>
      <w:r w:rsidRPr="00736E01">
        <w:t>employees;</w:t>
      </w:r>
      <w:proofErr w:type="gramEnd"/>
    </w:p>
    <w:p w14:paraId="5F1EFB8C" w14:textId="77777777" w:rsidR="00736E01" w:rsidRPr="00736E01" w:rsidRDefault="00736E01" w:rsidP="00075700">
      <w:pPr>
        <w:pStyle w:val="ListParagraph"/>
        <w:numPr>
          <w:ilvl w:val="2"/>
          <w:numId w:val="13"/>
        </w:numPr>
        <w:spacing w:after="0"/>
        <w:jc w:val="both"/>
      </w:pPr>
      <w:proofErr w:type="gramStart"/>
      <w:r w:rsidRPr="00736E01">
        <w:t>Number</w:t>
      </w:r>
      <w:proofErr w:type="gramEnd"/>
      <w:r w:rsidRPr="00736E01">
        <w:t xml:space="preserve"> of seats if intended use is a restaurant or place of </w:t>
      </w:r>
      <w:proofErr w:type="gramStart"/>
      <w:r w:rsidRPr="00736E01">
        <w:t>assembly;</w:t>
      </w:r>
      <w:proofErr w:type="gramEnd"/>
    </w:p>
    <w:p w14:paraId="42A51874" w14:textId="77777777" w:rsidR="00736E01" w:rsidRPr="00736E01" w:rsidRDefault="00736E01" w:rsidP="00075700">
      <w:pPr>
        <w:pStyle w:val="ListParagraph"/>
        <w:numPr>
          <w:ilvl w:val="2"/>
          <w:numId w:val="13"/>
        </w:numPr>
        <w:spacing w:after="0"/>
        <w:jc w:val="both"/>
      </w:pPr>
      <w:r w:rsidRPr="00736E01">
        <w:t xml:space="preserve">Number of parking spaces </w:t>
      </w:r>
      <w:proofErr w:type="gramStart"/>
      <w:r w:rsidRPr="00736E01">
        <w:t>required;</w:t>
      </w:r>
      <w:proofErr w:type="gramEnd"/>
    </w:p>
    <w:p w14:paraId="52A7F7E0" w14:textId="77777777" w:rsidR="00736E01" w:rsidRPr="00736E01" w:rsidRDefault="00736E01" w:rsidP="00075700">
      <w:pPr>
        <w:pStyle w:val="ListParagraph"/>
        <w:numPr>
          <w:ilvl w:val="2"/>
          <w:numId w:val="13"/>
        </w:numPr>
        <w:spacing w:after="0"/>
        <w:jc w:val="both"/>
      </w:pPr>
      <w:r w:rsidRPr="00736E01">
        <w:t xml:space="preserve">Number of parking spaces provided, including </w:t>
      </w:r>
      <w:proofErr w:type="gramStart"/>
      <w:r w:rsidRPr="00736E01">
        <w:t>handicapped;</w:t>
      </w:r>
      <w:proofErr w:type="gramEnd"/>
    </w:p>
    <w:p w14:paraId="10DD2F22" w14:textId="77777777" w:rsidR="00736E01" w:rsidRPr="00736E01" w:rsidRDefault="00736E01" w:rsidP="00075700">
      <w:pPr>
        <w:pStyle w:val="ListParagraph"/>
        <w:numPr>
          <w:ilvl w:val="2"/>
          <w:numId w:val="13"/>
        </w:numPr>
        <w:spacing w:after="0"/>
        <w:jc w:val="both"/>
      </w:pPr>
      <w:r w:rsidRPr="00736E01">
        <w:t xml:space="preserve">Dimensions of parking spaces and </w:t>
      </w:r>
      <w:proofErr w:type="gramStart"/>
      <w:r w:rsidRPr="00736E01">
        <w:t>aisles;</w:t>
      </w:r>
      <w:proofErr w:type="gramEnd"/>
    </w:p>
    <w:p w14:paraId="1065EE44" w14:textId="77777777" w:rsidR="00736E01" w:rsidRPr="00736E01" w:rsidRDefault="00736E01" w:rsidP="00075700">
      <w:pPr>
        <w:pStyle w:val="ListParagraph"/>
        <w:numPr>
          <w:ilvl w:val="2"/>
          <w:numId w:val="13"/>
        </w:numPr>
        <w:spacing w:after="0"/>
        <w:jc w:val="both"/>
      </w:pPr>
      <w:r w:rsidRPr="00736E01">
        <w:t>Existing zoning and land use designations; and</w:t>
      </w:r>
    </w:p>
    <w:p w14:paraId="3172620C" w14:textId="77777777" w:rsidR="00736E01" w:rsidRPr="00736E01" w:rsidRDefault="00736E01" w:rsidP="00075700">
      <w:pPr>
        <w:pStyle w:val="ListParagraph"/>
        <w:numPr>
          <w:ilvl w:val="2"/>
          <w:numId w:val="13"/>
        </w:numPr>
        <w:spacing w:after="0"/>
        <w:jc w:val="both"/>
      </w:pPr>
      <w:r w:rsidRPr="00736E01">
        <w:t>Area of public open space, if applicable.</w:t>
      </w:r>
    </w:p>
    <w:p w14:paraId="7E64BF82" w14:textId="1F0EABC1" w:rsidR="00736E01" w:rsidRPr="00736E01" w:rsidRDefault="00736E01" w:rsidP="00075700">
      <w:pPr>
        <w:pStyle w:val="ListParagraph"/>
        <w:numPr>
          <w:ilvl w:val="0"/>
          <w:numId w:val="13"/>
        </w:numPr>
        <w:spacing w:after="0"/>
        <w:jc w:val="both"/>
      </w:pPr>
      <w:r w:rsidRPr="00736E01">
        <w:t xml:space="preserve">Property line dimensions, location of all existing and proposed structures with distance from boundaries, distance between structures, building dimensions and floor elevations within proposed Site Plan boundary shown to </w:t>
      </w:r>
      <w:proofErr w:type="gramStart"/>
      <w:r w:rsidRPr="00736E01">
        <w:t>a distance of fifty</w:t>
      </w:r>
      <w:proofErr w:type="gramEnd"/>
      <w:r w:rsidRPr="00736E01">
        <w:t xml:space="preserve"> (50) feet beyond.</w:t>
      </w:r>
    </w:p>
    <w:p w14:paraId="7A13D3C9" w14:textId="77777777" w:rsidR="00736E01" w:rsidRPr="00736E01" w:rsidRDefault="00736E01" w:rsidP="00075700">
      <w:pPr>
        <w:pStyle w:val="ListParagraph"/>
        <w:numPr>
          <w:ilvl w:val="1"/>
          <w:numId w:val="13"/>
        </w:numPr>
        <w:tabs>
          <w:tab w:val="num" w:pos="2088"/>
        </w:tabs>
        <w:spacing w:after="0"/>
        <w:jc w:val="both"/>
      </w:pPr>
      <w:r w:rsidRPr="00736E01">
        <w:t>The present and proposed topography of the site and adjacent areas within fifty (50) feet by contour lines at an interval of not more than five (5) feet.</w:t>
      </w:r>
    </w:p>
    <w:p w14:paraId="65B0C612" w14:textId="77777777" w:rsidR="00736E01" w:rsidRPr="00736E01" w:rsidRDefault="00736E01" w:rsidP="00075700">
      <w:pPr>
        <w:pStyle w:val="ListParagraph"/>
        <w:numPr>
          <w:ilvl w:val="1"/>
          <w:numId w:val="13"/>
        </w:numPr>
        <w:tabs>
          <w:tab w:val="num" w:pos="2088"/>
        </w:tabs>
        <w:spacing w:after="0"/>
        <w:jc w:val="both"/>
      </w:pPr>
      <w:r w:rsidRPr="00736E01">
        <w:t>Grading, drainage and erosion control plan.</w:t>
      </w:r>
    </w:p>
    <w:p w14:paraId="49AB8AB6" w14:textId="77777777" w:rsidR="00736E01" w:rsidRPr="00736E01" w:rsidRDefault="00736E01" w:rsidP="00075700">
      <w:pPr>
        <w:pStyle w:val="ListParagraph"/>
        <w:numPr>
          <w:ilvl w:val="1"/>
          <w:numId w:val="13"/>
        </w:numPr>
        <w:tabs>
          <w:tab w:val="num" w:pos="2088"/>
        </w:tabs>
        <w:spacing w:after="0"/>
        <w:jc w:val="both"/>
      </w:pPr>
      <w:r w:rsidRPr="00736E01">
        <w:t xml:space="preserve">Street plans </w:t>
      </w:r>
      <w:proofErr w:type="gramStart"/>
      <w:r w:rsidRPr="00736E01">
        <w:t>including</w:t>
      </w:r>
      <w:proofErr w:type="gramEnd"/>
      <w:r w:rsidRPr="00736E01">
        <w:t>:</w:t>
      </w:r>
    </w:p>
    <w:p w14:paraId="54F550B7" w14:textId="77777777" w:rsidR="00736E01" w:rsidRPr="00736E01" w:rsidRDefault="00736E01" w:rsidP="00075700">
      <w:pPr>
        <w:pStyle w:val="ListParagraph"/>
        <w:numPr>
          <w:ilvl w:val="2"/>
          <w:numId w:val="13"/>
        </w:numPr>
        <w:tabs>
          <w:tab w:val="num" w:pos="2664"/>
        </w:tabs>
        <w:spacing w:after="0"/>
        <w:jc w:val="both"/>
      </w:pPr>
      <w:r w:rsidRPr="00736E01">
        <w:t xml:space="preserve">Location and dimension of existing and proposed curb cuts, aisles, off-street parking and loading spaces, and </w:t>
      </w:r>
      <w:proofErr w:type="gramStart"/>
      <w:r w:rsidRPr="00736E01">
        <w:t>walkways;</w:t>
      </w:r>
      <w:proofErr w:type="gramEnd"/>
    </w:p>
    <w:p w14:paraId="62266C32" w14:textId="77777777" w:rsidR="00736E01" w:rsidRPr="00736E01" w:rsidRDefault="00736E01" w:rsidP="00075700">
      <w:pPr>
        <w:pStyle w:val="ListParagraph"/>
        <w:numPr>
          <w:ilvl w:val="2"/>
          <w:numId w:val="13"/>
        </w:numPr>
        <w:tabs>
          <w:tab w:val="num" w:pos="2664"/>
        </w:tabs>
        <w:spacing w:after="0"/>
        <w:jc w:val="both"/>
      </w:pPr>
      <w:r w:rsidRPr="00736E01">
        <w:lastRenderedPageBreak/>
        <w:t>Type of surfacing and base course proposed for all street, parking areas, loading areas and walkways; and</w:t>
      </w:r>
    </w:p>
    <w:p w14:paraId="7711B3B2" w14:textId="18921DA8" w:rsidR="00736E01" w:rsidRDefault="00736E01" w:rsidP="00075700">
      <w:pPr>
        <w:pStyle w:val="ListParagraph"/>
        <w:numPr>
          <w:ilvl w:val="2"/>
          <w:numId w:val="13"/>
        </w:numPr>
        <w:tabs>
          <w:tab w:val="num" w:pos="2664"/>
        </w:tabs>
        <w:spacing w:after="0"/>
        <w:jc w:val="both"/>
      </w:pPr>
      <w:r w:rsidRPr="00736E01">
        <w:t>Existing and proposed drainage and utility easements.</w:t>
      </w:r>
    </w:p>
    <w:p w14:paraId="74FE767B" w14:textId="1828CE15" w:rsidR="00736E01" w:rsidRPr="00736E01" w:rsidRDefault="00736E01" w:rsidP="00075700">
      <w:pPr>
        <w:pStyle w:val="ListParagraph"/>
        <w:numPr>
          <w:ilvl w:val="1"/>
          <w:numId w:val="13"/>
        </w:numPr>
        <w:tabs>
          <w:tab w:val="num" w:pos="2088"/>
        </w:tabs>
        <w:spacing w:after="0"/>
        <w:jc w:val="both"/>
      </w:pPr>
      <w:r w:rsidRPr="00736E01">
        <w:t xml:space="preserve">Utility plans </w:t>
      </w:r>
      <w:proofErr w:type="gramStart"/>
      <w:r w:rsidRPr="00736E01">
        <w:t>including</w:t>
      </w:r>
      <w:proofErr w:type="gramEnd"/>
      <w:r w:rsidRPr="00736E01">
        <w:t xml:space="preserve"> the size and location of all existing and proposed water lines, hydrants, sanitary sewer lines, water and sanitary sewer end services, and storm drainage systems.</w:t>
      </w:r>
      <w:r w:rsidR="00075700">
        <w:t xml:space="preserve"> See City of New Ulm Engineering Guidelines Document for additional requirements.</w:t>
      </w:r>
    </w:p>
    <w:p w14:paraId="61144D55" w14:textId="02FCE1C9" w:rsidR="00736E01" w:rsidRPr="00736E01" w:rsidRDefault="00736E01" w:rsidP="00075700">
      <w:pPr>
        <w:pStyle w:val="ListParagraph"/>
        <w:numPr>
          <w:ilvl w:val="1"/>
          <w:numId w:val="13"/>
        </w:numPr>
        <w:tabs>
          <w:tab w:val="num" w:pos="2088"/>
        </w:tabs>
        <w:spacing w:after="0"/>
        <w:jc w:val="both"/>
      </w:pPr>
      <w:r w:rsidRPr="00736E01">
        <w:t>Landscape plan providing all information outlined in Section 10.2</w:t>
      </w:r>
      <w:r w:rsidR="00EE37F9">
        <w:t xml:space="preserve"> of the Zoning Ordinance</w:t>
      </w:r>
      <w:r w:rsidRPr="00736E01">
        <w:t>.</w:t>
      </w:r>
    </w:p>
    <w:p w14:paraId="62E7B16F" w14:textId="77777777" w:rsidR="00736E01" w:rsidRPr="00736E01" w:rsidRDefault="00736E01" w:rsidP="00075700">
      <w:pPr>
        <w:pStyle w:val="ListParagraph"/>
        <w:numPr>
          <w:ilvl w:val="1"/>
          <w:numId w:val="13"/>
        </w:numPr>
        <w:tabs>
          <w:tab w:val="num" w:pos="2088"/>
        </w:tabs>
        <w:spacing w:after="0"/>
        <w:jc w:val="both"/>
      </w:pPr>
      <w:r w:rsidRPr="00736E01">
        <w:t>The location and method of screening outdoor trash storage areas and recycling collection areas.</w:t>
      </w:r>
    </w:p>
    <w:p w14:paraId="6D8EDD51" w14:textId="77777777" w:rsidR="00736E01" w:rsidRPr="00736E01" w:rsidRDefault="00736E01" w:rsidP="00075700">
      <w:pPr>
        <w:pStyle w:val="ListParagraph"/>
        <w:numPr>
          <w:ilvl w:val="1"/>
          <w:numId w:val="13"/>
        </w:numPr>
        <w:tabs>
          <w:tab w:val="num" w:pos="2088"/>
        </w:tabs>
        <w:spacing w:after="0"/>
        <w:jc w:val="both"/>
      </w:pPr>
      <w:r w:rsidRPr="00736E01">
        <w:t>The location, height and material for walls, fences and screening of roof top equipment.</w:t>
      </w:r>
    </w:p>
    <w:p w14:paraId="1CCD5F25" w14:textId="3F287C9B" w:rsidR="00736E01" w:rsidRPr="00736E01" w:rsidRDefault="00736E01" w:rsidP="00075700">
      <w:pPr>
        <w:pStyle w:val="ListParagraph"/>
        <w:numPr>
          <w:ilvl w:val="1"/>
          <w:numId w:val="13"/>
        </w:numPr>
        <w:tabs>
          <w:tab w:val="num" w:pos="2088"/>
        </w:tabs>
        <w:spacing w:after="0"/>
        <w:jc w:val="both"/>
      </w:pPr>
      <w:r w:rsidRPr="00736E01">
        <w:t>The location and size of all proposed signage as described in Section 10.5</w:t>
      </w:r>
      <w:r w:rsidR="00EE37F9">
        <w:t xml:space="preserve"> of the Zoning Ordinance</w:t>
      </w:r>
      <w:r w:rsidRPr="00736E01">
        <w:t>.</w:t>
      </w:r>
    </w:p>
    <w:p w14:paraId="0DC7C584" w14:textId="77777777" w:rsidR="00736E01" w:rsidRPr="00736E01" w:rsidRDefault="00736E01" w:rsidP="00075700">
      <w:pPr>
        <w:pStyle w:val="ListParagraph"/>
        <w:numPr>
          <w:ilvl w:val="1"/>
          <w:numId w:val="13"/>
        </w:numPr>
        <w:tabs>
          <w:tab w:val="num" w:pos="2088"/>
        </w:tabs>
        <w:spacing w:after="0"/>
        <w:jc w:val="both"/>
      </w:pPr>
      <w:r w:rsidRPr="00736E01">
        <w:t>Lighting locations and height of proposed lighting facilities.</w:t>
      </w:r>
    </w:p>
    <w:p w14:paraId="43F11FD6" w14:textId="77777777" w:rsidR="00736E01" w:rsidRPr="00736E01" w:rsidRDefault="00736E01" w:rsidP="00075700">
      <w:pPr>
        <w:pStyle w:val="ListParagraph"/>
        <w:numPr>
          <w:ilvl w:val="1"/>
          <w:numId w:val="13"/>
        </w:numPr>
        <w:tabs>
          <w:tab w:val="num" w:pos="2088"/>
        </w:tabs>
        <w:spacing w:after="0"/>
        <w:jc w:val="both"/>
      </w:pPr>
      <w:r w:rsidRPr="00736E01">
        <w:t>Building elevations detailing materials being used.</w:t>
      </w:r>
    </w:p>
    <w:p w14:paraId="145F2824" w14:textId="77777777" w:rsidR="00736E01" w:rsidRPr="00736E01" w:rsidRDefault="00736E01" w:rsidP="00075700">
      <w:pPr>
        <w:pStyle w:val="ListParagraph"/>
        <w:numPr>
          <w:ilvl w:val="1"/>
          <w:numId w:val="13"/>
        </w:numPr>
        <w:tabs>
          <w:tab w:val="num" w:pos="2088"/>
        </w:tabs>
        <w:spacing w:after="0"/>
        <w:jc w:val="both"/>
      </w:pPr>
      <w:r w:rsidRPr="00736E01">
        <w:t>When a site is to be developed in stages, the plan should include the ultimate development of the site and proposed developmental stages.</w:t>
      </w:r>
    </w:p>
    <w:p w14:paraId="2193A6ED" w14:textId="575A1E19" w:rsidR="00736E01" w:rsidRDefault="00736E01" w:rsidP="00075700">
      <w:pPr>
        <w:pStyle w:val="ListParagraph"/>
        <w:numPr>
          <w:ilvl w:val="1"/>
          <w:numId w:val="13"/>
        </w:numPr>
        <w:tabs>
          <w:tab w:val="num" w:pos="2088"/>
        </w:tabs>
        <w:spacing w:after="0"/>
        <w:jc w:val="both"/>
      </w:pPr>
      <w:r w:rsidRPr="00736E01">
        <w:t xml:space="preserve">Any other information that may be reasonably required by the </w:t>
      </w:r>
      <w:proofErr w:type="gramStart"/>
      <w:r w:rsidRPr="00736E01">
        <w:t>City</w:t>
      </w:r>
      <w:proofErr w:type="gramEnd"/>
      <w:r w:rsidRPr="00736E01">
        <w:t xml:space="preserve"> to evaluate the application including, but not limited to, floor plans, building elevations, rendered drawings and material samples.</w:t>
      </w:r>
    </w:p>
    <w:p w14:paraId="37417BDA" w14:textId="7952CE4A" w:rsidR="00075700" w:rsidRPr="00736E01" w:rsidRDefault="00075700" w:rsidP="00075700">
      <w:pPr>
        <w:pStyle w:val="ListParagraph"/>
        <w:numPr>
          <w:ilvl w:val="0"/>
          <w:numId w:val="13"/>
        </w:numPr>
        <w:tabs>
          <w:tab w:val="num" w:pos="2088"/>
        </w:tabs>
        <w:spacing w:after="0"/>
        <w:jc w:val="both"/>
      </w:pPr>
      <w:r>
        <w:t>Additional plan requirements as outlined in the City of New Ulm Engineering Guidelines document.</w:t>
      </w:r>
    </w:p>
    <w:p w14:paraId="546A58B1" w14:textId="77777777" w:rsidR="00075700" w:rsidRDefault="00075700" w:rsidP="00075700">
      <w:pPr>
        <w:pStyle w:val="ListParagraph"/>
        <w:numPr>
          <w:ilvl w:val="0"/>
          <w:numId w:val="13"/>
        </w:numPr>
        <w:spacing w:after="0"/>
        <w:jc w:val="both"/>
      </w:pPr>
      <w:r>
        <w:t>Storm water calculations, drainage and treatment plan.</w:t>
      </w:r>
    </w:p>
    <w:p w14:paraId="43EA2694" w14:textId="77777777" w:rsidR="00075700" w:rsidRDefault="00075700" w:rsidP="00075700">
      <w:pPr>
        <w:pStyle w:val="ListParagraph"/>
        <w:numPr>
          <w:ilvl w:val="0"/>
          <w:numId w:val="13"/>
        </w:numPr>
        <w:spacing w:after="0"/>
        <w:jc w:val="both"/>
      </w:pPr>
      <w:r>
        <w:t>Traffic study (large developments).</w:t>
      </w:r>
    </w:p>
    <w:p w14:paraId="08D6E079" w14:textId="77777777" w:rsidR="00075700" w:rsidRDefault="00075700" w:rsidP="00075700">
      <w:pPr>
        <w:pStyle w:val="ListParagraph"/>
        <w:numPr>
          <w:ilvl w:val="0"/>
          <w:numId w:val="13"/>
        </w:numPr>
        <w:spacing w:after="0"/>
        <w:jc w:val="both"/>
      </w:pPr>
      <w:r>
        <w:t>Building elevations.</w:t>
      </w:r>
    </w:p>
    <w:p w14:paraId="366E3A3B" w14:textId="77777777" w:rsidR="00075700" w:rsidRDefault="00075700" w:rsidP="00075700">
      <w:pPr>
        <w:pStyle w:val="ListParagraph"/>
        <w:numPr>
          <w:ilvl w:val="0"/>
          <w:numId w:val="13"/>
        </w:numPr>
        <w:spacing w:after="0"/>
        <w:jc w:val="both"/>
      </w:pPr>
      <w:r>
        <w:t>Signed HVAC, plumbing, fire suppression plans.</w:t>
      </w:r>
    </w:p>
    <w:p w14:paraId="3DBCACB8" w14:textId="74ABB0C6" w:rsidR="00075700" w:rsidRDefault="00075700" w:rsidP="00075700">
      <w:pPr>
        <w:pStyle w:val="ListParagraph"/>
        <w:numPr>
          <w:ilvl w:val="0"/>
          <w:numId w:val="13"/>
        </w:numPr>
        <w:spacing w:after="0"/>
        <w:jc w:val="both"/>
      </w:pPr>
      <w:r>
        <w:t>Complete Building Code analysis</w:t>
      </w:r>
      <w:r w:rsidR="00AC5ECE">
        <w:t xml:space="preserve"> with </w:t>
      </w:r>
      <w:proofErr w:type="gramStart"/>
      <w:r w:rsidR="00AC5ECE">
        <w:t>signed</w:t>
      </w:r>
      <w:proofErr w:type="gramEnd"/>
      <w:r w:rsidR="00AC5ECE">
        <w:t xml:space="preserve"> set of plans.</w:t>
      </w:r>
    </w:p>
    <w:p w14:paraId="0A3AED08" w14:textId="77777777" w:rsidR="00075700" w:rsidRDefault="00075700" w:rsidP="00075700">
      <w:pPr>
        <w:pStyle w:val="ListParagraph"/>
        <w:numPr>
          <w:ilvl w:val="0"/>
          <w:numId w:val="13"/>
        </w:numPr>
        <w:spacing w:after="0"/>
        <w:jc w:val="both"/>
      </w:pPr>
      <w:r>
        <w:t xml:space="preserve">Geotechnical </w:t>
      </w:r>
      <w:proofErr w:type="gramStart"/>
      <w:r>
        <w:t>soils</w:t>
      </w:r>
      <w:proofErr w:type="gramEnd"/>
      <w:r>
        <w:t xml:space="preserve"> report.</w:t>
      </w:r>
    </w:p>
    <w:p w14:paraId="05390637" w14:textId="0B5EEBEA" w:rsidR="00736E01" w:rsidRDefault="00075700" w:rsidP="00075700">
      <w:pPr>
        <w:pStyle w:val="ListParagraph"/>
        <w:numPr>
          <w:ilvl w:val="0"/>
          <w:numId w:val="13"/>
        </w:numPr>
        <w:spacing w:after="0"/>
        <w:jc w:val="both"/>
      </w:pPr>
      <w:r>
        <w:t>Energy Code Calculations.</w:t>
      </w:r>
    </w:p>
    <w:p w14:paraId="5928932B" w14:textId="77777777" w:rsidR="009C0C19" w:rsidRDefault="009C0C19" w:rsidP="009C0C19">
      <w:pPr>
        <w:spacing w:after="0"/>
        <w:jc w:val="both"/>
      </w:pPr>
    </w:p>
    <w:p w14:paraId="04A2AC05" w14:textId="6BD5DDD5" w:rsidR="009C0C19" w:rsidRDefault="009C0C19" w:rsidP="009C0C19">
      <w:pPr>
        <w:spacing w:after="0"/>
        <w:jc w:val="both"/>
      </w:pPr>
      <w:r>
        <w:t xml:space="preserve">The City of New Ulm does not provide surveying services.  A Licensed Land Surveyor in the State of Minnesota shall sign all surveys and </w:t>
      </w:r>
      <w:proofErr w:type="gramStart"/>
      <w:r>
        <w:t>plats</w:t>
      </w:r>
      <w:proofErr w:type="gramEnd"/>
      <w:r>
        <w:t>.</w:t>
      </w:r>
    </w:p>
    <w:p w14:paraId="06AC2C31" w14:textId="6FE801B2" w:rsidR="00047BDE" w:rsidRDefault="00047BDE" w:rsidP="009C0C19">
      <w:pPr>
        <w:spacing w:after="0"/>
        <w:jc w:val="both"/>
      </w:pPr>
    </w:p>
    <w:p w14:paraId="1B3B62FB" w14:textId="538D1BFD" w:rsidR="00047BDE" w:rsidRDefault="00047BDE" w:rsidP="009C0C19">
      <w:pPr>
        <w:spacing w:after="0"/>
        <w:jc w:val="both"/>
      </w:pPr>
    </w:p>
    <w:p w14:paraId="6777AAA6" w14:textId="74DA982A" w:rsidR="00075700" w:rsidRDefault="00075700" w:rsidP="009C0C19">
      <w:pPr>
        <w:spacing w:after="0"/>
        <w:jc w:val="both"/>
      </w:pPr>
    </w:p>
    <w:p w14:paraId="010C78C0" w14:textId="2CC13B60" w:rsidR="00075700" w:rsidRDefault="00075700" w:rsidP="009C0C19">
      <w:pPr>
        <w:spacing w:after="0"/>
        <w:jc w:val="both"/>
      </w:pPr>
    </w:p>
    <w:p w14:paraId="0C0F9A7C" w14:textId="75E77F89" w:rsidR="00075700" w:rsidRDefault="00075700" w:rsidP="009C0C19">
      <w:pPr>
        <w:spacing w:after="0"/>
        <w:jc w:val="both"/>
      </w:pPr>
    </w:p>
    <w:p w14:paraId="4D14A161" w14:textId="5C806A66" w:rsidR="00075700" w:rsidRDefault="00075700" w:rsidP="009C0C19">
      <w:pPr>
        <w:spacing w:after="0"/>
        <w:jc w:val="both"/>
      </w:pPr>
    </w:p>
    <w:p w14:paraId="457EB3F4" w14:textId="5E2354D4" w:rsidR="00075700" w:rsidRDefault="00075700" w:rsidP="009C0C19">
      <w:pPr>
        <w:spacing w:after="0"/>
        <w:jc w:val="both"/>
      </w:pPr>
    </w:p>
    <w:p w14:paraId="0C7A29E7" w14:textId="345174F0" w:rsidR="00075700" w:rsidRDefault="00075700" w:rsidP="009C0C19">
      <w:pPr>
        <w:spacing w:after="0"/>
        <w:jc w:val="both"/>
      </w:pPr>
    </w:p>
    <w:p w14:paraId="33FFF52D" w14:textId="20F81D38" w:rsidR="00075700" w:rsidRDefault="00075700" w:rsidP="009C0C19">
      <w:pPr>
        <w:spacing w:after="0"/>
        <w:jc w:val="both"/>
      </w:pPr>
    </w:p>
    <w:p w14:paraId="6985B918" w14:textId="5D18F166" w:rsidR="00075700" w:rsidRDefault="00075700" w:rsidP="009C0C19">
      <w:pPr>
        <w:spacing w:after="0"/>
        <w:jc w:val="both"/>
      </w:pPr>
    </w:p>
    <w:p w14:paraId="20F1ABB3" w14:textId="77777777" w:rsidR="00075700" w:rsidRDefault="00075700" w:rsidP="009C0C19">
      <w:pPr>
        <w:spacing w:after="0"/>
        <w:jc w:val="both"/>
      </w:pPr>
    </w:p>
    <w:p w14:paraId="487855F4" w14:textId="1AB2F040" w:rsidR="009C0C19" w:rsidRDefault="009C0C19" w:rsidP="009C0C19">
      <w:pPr>
        <w:pStyle w:val="Heading1"/>
        <w:jc w:val="both"/>
      </w:pPr>
      <w:bookmarkStart w:id="4" w:name="_Toc193459346"/>
      <w:r>
        <w:lastRenderedPageBreak/>
        <w:t>Development Review Process</w:t>
      </w:r>
      <w:bookmarkEnd w:id="4"/>
    </w:p>
    <w:p w14:paraId="4B8643C3" w14:textId="77777777" w:rsidR="009C0C19" w:rsidRDefault="009C0C19" w:rsidP="009C0C19">
      <w:pPr>
        <w:spacing w:after="0"/>
      </w:pPr>
    </w:p>
    <w:p w14:paraId="78E26CAC" w14:textId="1826FD25" w:rsidR="009C0C19" w:rsidRDefault="00F00453" w:rsidP="009C0C19">
      <w:pPr>
        <w:spacing w:after="0"/>
        <w:jc w:val="both"/>
      </w:pPr>
      <w:r>
        <w:t xml:space="preserve">The City of New Ulm strives to provide developers with </w:t>
      </w:r>
      <w:r w:rsidR="00CC224A">
        <w:t>timely</w:t>
      </w:r>
      <w:r>
        <w:t xml:space="preserve">, complete services while reviewing applications and plans.  The following outline provides general steps in the review process.  There may be steps noted that </w:t>
      </w:r>
      <w:r w:rsidR="00CC224A">
        <w:t>do not apply</w:t>
      </w:r>
      <w:r>
        <w:t xml:space="preserve"> or steps not listed that are needed for </w:t>
      </w:r>
      <w:r w:rsidR="00CC224A">
        <w:t xml:space="preserve">the review of </w:t>
      </w:r>
      <w:r>
        <w:t>your development.</w:t>
      </w:r>
      <w:r w:rsidR="00CC224A">
        <w:t xml:space="preserve">  Specific review procedures for zoning requests can be found in Section 2 of the City’s Zoning Ordinance</w:t>
      </w:r>
      <w:r w:rsidR="00FD64FE">
        <w:t>.</w:t>
      </w:r>
    </w:p>
    <w:p w14:paraId="7BBD4A99" w14:textId="27E3D15C" w:rsidR="00F00453" w:rsidRDefault="00F00453" w:rsidP="009C0C19">
      <w:pPr>
        <w:spacing w:after="0"/>
        <w:jc w:val="both"/>
      </w:pPr>
    </w:p>
    <w:p w14:paraId="69E380F9" w14:textId="15893972" w:rsidR="00F00453" w:rsidRPr="00CC224A" w:rsidRDefault="00F00453" w:rsidP="00F00453">
      <w:pPr>
        <w:pStyle w:val="ListParagraph"/>
        <w:numPr>
          <w:ilvl w:val="0"/>
          <w:numId w:val="14"/>
        </w:numPr>
        <w:spacing w:after="0"/>
        <w:jc w:val="both"/>
        <w:rPr>
          <w:b/>
          <w:bCs/>
          <w:u w:val="single"/>
        </w:rPr>
      </w:pPr>
      <w:r w:rsidRPr="00CC224A">
        <w:rPr>
          <w:b/>
          <w:bCs/>
          <w:u w:val="single"/>
        </w:rPr>
        <w:t>Project Kick-Off Informational Meeting</w:t>
      </w:r>
    </w:p>
    <w:p w14:paraId="4C6D89BA" w14:textId="797CAEFF" w:rsidR="00F00453" w:rsidRDefault="00F00453" w:rsidP="00F00453">
      <w:pPr>
        <w:spacing w:after="0"/>
        <w:ind w:left="720"/>
        <w:jc w:val="both"/>
      </w:pPr>
      <w:r>
        <w:t xml:space="preserve">Meeting with developer and City Community Development and Engineering staff.  </w:t>
      </w:r>
      <w:proofErr w:type="gramStart"/>
      <w:r>
        <w:t>Developer</w:t>
      </w:r>
      <w:proofErr w:type="gramEnd"/>
      <w:r>
        <w:t xml:space="preserve"> presents the project to </w:t>
      </w:r>
      <w:r w:rsidR="00FD64FE">
        <w:t>staff,</w:t>
      </w:r>
      <w:r>
        <w:t xml:space="preserve"> and the planning items needed will be discussed.  This provides an opportunity for staff to identify possible issues or concerns with the project and determine options to resolve those issues.  </w:t>
      </w:r>
      <w:r w:rsidR="00CC224A">
        <w:t>The meeting can determine</w:t>
      </w:r>
      <w:r>
        <w:t xml:space="preserve"> any unique procedures (</w:t>
      </w:r>
      <w:r w:rsidR="00BE472D">
        <w:t xml:space="preserve">development agreement, </w:t>
      </w:r>
      <w:r>
        <w:t xml:space="preserve">re-zoning, variance, </w:t>
      </w:r>
      <w:proofErr w:type="gramStart"/>
      <w:r>
        <w:t>platting</w:t>
      </w:r>
      <w:proofErr w:type="gramEnd"/>
      <w:r w:rsidR="00CC224A">
        <w:t>, etc.</w:t>
      </w:r>
      <w:r>
        <w:t xml:space="preserve">) needed to move the project forward.  Potential fees associated with the project will be reviewed and discussed.  </w:t>
      </w:r>
    </w:p>
    <w:p w14:paraId="5B4548E3" w14:textId="0C0A1C69" w:rsidR="00F00453" w:rsidRDefault="00F00453" w:rsidP="00F00453">
      <w:pPr>
        <w:spacing w:after="0"/>
        <w:ind w:left="720"/>
        <w:jc w:val="both"/>
      </w:pPr>
    </w:p>
    <w:p w14:paraId="7AF0A9DA" w14:textId="6FF87D08" w:rsidR="00F00453" w:rsidRPr="00CC224A" w:rsidRDefault="00E47EEA" w:rsidP="00F00453">
      <w:pPr>
        <w:pStyle w:val="ListParagraph"/>
        <w:numPr>
          <w:ilvl w:val="0"/>
          <w:numId w:val="14"/>
        </w:numPr>
        <w:spacing w:after="0"/>
        <w:jc w:val="both"/>
        <w:rPr>
          <w:b/>
          <w:bCs/>
          <w:u w:val="single"/>
        </w:rPr>
      </w:pPr>
      <w:r w:rsidRPr="00CC224A">
        <w:rPr>
          <w:b/>
          <w:bCs/>
          <w:u w:val="single"/>
        </w:rPr>
        <w:t xml:space="preserve">Preliminary </w:t>
      </w:r>
      <w:r w:rsidR="00F00453" w:rsidRPr="00CC224A">
        <w:rPr>
          <w:b/>
          <w:bCs/>
          <w:u w:val="single"/>
        </w:rPr>
        <w:t>Site Plan Submittal</w:t>
      </w:r>
    </w:p>
    <w:p w14:paraId="330D30E9" w14:textId="563F9C35" w:rsidR="00F00453" w:rsidRDefault="00F00453" w:rsidP="00F00453">
      <w:pPr>
        <w:spacing w:after="0"/>
        <w:ind w:left="720"/>
        <w:jc w:val="both"/>
      </w:pPr>
      <w:r>
        <w:t xml:space="preserve">The developer designs a preliminary site plan for the proposed development.  </w:t>
      </w:r>
      <w:r w:rsidR="00E47EEA">
        <w:t xml:space="preserve">This includes any proposed public/private infrastructure improvements.  May include concept drawings of the proposed structures.  Staff will determine </w:t>
      </w:r>
      <w:r w:rsidR="00CC224A">
        <w:t xml:space="preserve">any </w:t>
      </w:r>
      <w:r w:rsidR="00E47EEA">
        <w:t>additional documents that will be needed for the development.  It may be recommended that the developer conduct a public project open house for the project.  Action items for the Planning Commission,</w:t>
      </w:r>
      <w:r w:rsidR="00CC224A">
        <w:t xml:space="preserve"> Heritage Preservation Commission,</w:t>
      </w:r>
      <w:r w:rsidR="00E47EEA">
        <w:t xml:space="preserve"> Safety Commission and City Council will be determined.  </w:t>
      </w:r>
      <w:r w:rsidR="00CC224A">
        <w:t>The p</w:t>
      </w:r>
      <w:r w:rsidR="00E47EEA">
        <w:t xml:space="preserve">roject schedule will be discussed for Commission and City Council meeting dates. </w:t>
      </w:r>
      <w:r w:rsidR="00EE37F9">
        <w:t xml:space="preserve">Staff will share the information with other departments as required and compile all comments and share them </w:t>
      </w:r>
      <w:proofErr w:type="gramStart"/>
      <w:r w:rsidR="00EE37F9">
        <w:t>to</w:t>
      </w:r>
      <w:proofErr w:type="gramEnd"/>
      <w:r w:rsidR="00EE37F9">
        <w:t xml:space="preserve"> the developer.  </w:t>
      </w:r>
    </w:p>
    <w:p w14:paraId="22E91FD2" w14:textId="64767DD3" w:rsidR="00E47EEA" w:rsidRDefault="00E47EEA" w:rsidP="00F00453">
      <w:pPr>
        <w:spacing w:after="0"/>
        <w:ind w:left="720"/>
        <w:jc w:val="both"/>
      </w:pPr>
    </w:p>
    <w:p w14:paraId="30C5ECE2" w14:textId="45588817" w:rsidR="00E47EEA" w:rsidRPr="00CC224A" w:rsidRDefault="00E47EEA" w:rsidP="00E47EEA">
      <w:pPr>
        <w:pStyle w:val="ListParagraph"/>
        <w:numPr>
          <w:ilvl w:val="0"/>
          <w:numId w:val="14"/>
        </w:numPr>
        <w:spacing w:after="0"/>
        <w:jc w:val="both"/>
        <w:rPr>
          <w:b/>
          <w:bCs/>
          <w:u w:val="single"/>
        </w:rPr>
      </w:pPr>
      <w:r w:rsidRPr="00CC224A">
        <w:rPr>
          <w:b/>
          <w:bCs/>
          <w:u w:val="single"/>
        </w:rPr>
        <w:t xml:space="preserve">Documents, Plats and Applications Submitted </w:t>
      </w:r>
    </w:p>
    <w:p w14:paraId="117B765C" w14:textId="61F4F09A" w:rsidR="009C0C19" w:rsidRDefault="00E47EEA" w:rsidP="00E47EEA">
      <w:pPr>
        <w:spacing w:after="0"/>
        <w:ind w:left="720"/>
        <w:jc w:val="both"/>
      </w:pPr>
      <w:r>
        <w:t xml:space="preserve">The developer </w:t>
      </w:r>
      <w:r w:rsidR="00CC224A">
        <w:t xml:space="preserve">shall </w:t>
      </w:r>
      <w:r>
        <w:t xml:space="preserve">submit all necessary documentation, applications and </w:t>
      </w:r>
      <w:proofErr w:type="gramStart"/>
      <w:r>
        <w:t>plats</w:t>
      </w:r>
      <w:proofErr w:type="gramEnd"/>
      <w:r>
        <w:t xml:space="preserve"> (including fees) to the Community Development Department for inclusion in the necessary </w:t>
      </w:r>
      <w:r w:rsidR="00DF0381">
        <w:t xml:space="preserve">Planning Commission, </w:t>
      </w:r>
      <w:r w:rsidR="00CC224A">
        <w:t xml:space="preserve">Heritage Preservation Commission, </w:t>
      </w:r>
      <w:r w:rsidR="00DF0381">
        <w:t xml:space="preserve">Safety Commission and City Council meetings.  All information submitted at this time becomes public information for public review. </w:t>
      </w:r>
    </w:p>
    <w:p w14:paraId="028C0974" w14:textId="51534A48" w:rsidR="00DF0381" w:rsidRDefault="00DF0381" w:rsidP="00E47EEA">
      <w:pPr>
        <w:spacing w:after="0"/>
        <w:ind w:left="720"/>
        <w:jc w:val="both"/>
      </w:pPr>
    </w:p>
    <w:p w14:paraId="03558D45" w14:textId="264083AB" w:rsidR="00DF0381" w:rsidRPr="00CC224A" w:rsidRDefault="00DF0381" w:rsidP="00DF0381">
      <w:pPr>
        <w:pStyle w:val="ListParagraph"/>
        <w:numPr>
          <w:ilvl w:val="0"/>
          <w:numId w:val="14"/>
        </w:numPr>
        <w:spacing w:after="0"/>
        <w:jc w:val="both"/>
        <w:rPr>
          <w:b/>
          <w:bCs/>
          <w:u w:val="single"/>
        </w:rPr>
      </w:pPr>
      <w:r w:rsidRPr="00CC224A">
        <w:rPr>
          <w:b/>
          <w:bCs/>
          <w:u w:val="single"/>
        </w:rPr>
        <w:t>Formal Staff Development Review</w:t>
      </w:r>
    </w:p>
    <w:p w14:paraId="14D849D7" w14:textId="501F279D" w:rsidR="003B777B" w:rsidRDefault="0080449C" w:rsidP="00DF0381">
      <w:pPr>
        <w:spacing w:after="0"/>
        <w:ind w:left="720"/>
        <w:jc w:val="both"/>
      </w:pPr>
      <w:r>
        <w:t xml:space="preserve">Staff reviews the submitted information for compliance </w:t>
      </w:r>
      <w:proofErr w:type="gramStart"/>
      <w:r>
        <w:t>to</w:t>
      </w:r>
      <w:proofErr w:type="gramEnd"/>
      <w:r>
        <w:t xml:space="preserve"> City standards, zoning requirements and ordinances.  This step will include meetings with the</w:t>
      </w:r>
      <w:r w:rsidR="00CC224A">
        <w:t xml:space="preserve"> project</w:t>
      </w:r>
      <w:r>
        <w:t xml:space="preserve"> development team as needed to resolve any issue that </w:t>
      </w:r>
      <w:proofErr w:type="gramStart"/>
      <w:r>
        <w:t>arise</w:t>
      </w:r>
      <w:proofErr w:type="gramEnd"/>
      <w:r>
        <w:t xml:space="preserve"> during the review.  </w:t>
      </w:r>
      <w:r w:rsidR="00BE472D">
        <w:t xml:space="preserve">The development agreement (if necessary) will be finalized and brought to the City Council for consideration. </w:t>
      </w:r>
    </w:p>
    <w:p w14:paraId="29126A09" w14:textId="77777777" w:rsidR="003B777B" w:rsidRDefault="003B777B" w:rsidP="00DF0381">
      <w:pPr>
        <w:spacing w:after="0"/>
        <w:ind w:left="720"/>
        <w:jc w:val="both"/>
      </w:pPr>
    </w:p>
    <w:p w14:paraId="42C7E016" w14:textId="77777777" w:rsidR="003B777B" w:rsidRPr="00CC224A" w:rsidRDefault="003B777B" w:rsidP="003B777B">
      <w:pPr>
        <w:pStyle w:val="ListParagraph"/>
        <w:numPr>
          <w:ilvl w:val="0"/>
          <w:numId w:val="14"/>
        </w:numPr>
        <w:spacing w:after="0"/>
        <w:jc w:val="both"/>
        <w:rPr>
          <w:b/>
          <w:bCs/>
          <w:u w:val="single"/>
        </w:rPr>
      </w:pPr>
      <w:r w:rsidRPr="00CC224A">
        <w:rPr>
          <w:b/>
          <w:bCs/>
          <w:u w:val="single"/>
        </w:rPr>
        <w:t>New Ulm Public Utilities Service Application</w:t>
      </w:r>
    </w:p>
    <w:p w14:paraId="02EEA9C5" w14:textId="76C0B66C" w:rsidR="0080449C" w:rsidRDefault="0080449C" w:rsidP="00AF5134">
      <w:pPr>
        <w:pStyle w:val="ListParagraph"/>
        <w:spacing w:after="0"/>
        <w:jc w:val="both"/>
      </w:pPr>
      <w:r>
        <w:t>The developer shall s</w:t>
      </w:r>
      <w:r w:rsidR="00AF5134">
        <w:t>ubmit</w:t>
      </w:r>
      <w:r>
        <w:t xml:space="preserve"> the required </w:t>
      </w:r>
      <w:r w:rsidR="00AF5134">
        <w:t>New Ulm Public Utilities Service Application</w:t>
      </w:r>
      <w:r>
        <w:t xml:space="preserve"> to determine required utility loading information for electrical</w:t>
      </w:r>
      <w:r w:rsidR="00AF5134">
        <w:t xml:space="preserve">, </w:t>
      </w:r>
      <w:r>
        <w:t>natural gas</w:t>
      </w:r>
      <w:r w:rsidR="00AF5134">
        <w:t xml:space="preserve"> and steam</w:t>
      </w:r>
      <w:r>
        <w:t xml:space="preserve"> services.  </w:t>
      </w:r>
      <w:r w:rsidR="003B777B">
        <w:t xml:space="preserve">The required utility fees, design information and standards will be shared with the developer </w:t>
      </w:r>
      <w:r w:rsidR="00477C2A">
        <w:t xml:space="preserve">when </w:t>
      </w:r>
      <w:r w:rsidR="00AF5134">
        <w:t>the application for service has been reviewed</w:t>
      </w:r>
      <w:r w:rsidR="003B777B">
        <w:t xml:space="preserve">. </w:t>
      </w:r>
      <w:r w:rsidR="00CB46CD">
        <w:t xml:space="preserve"> New Ulm Public Utilities will supply Contractor Guideline documents for standard installation practices</w:t>
      </w:r>
      <w:r w:rsidR="00AF5134">
        <w:t xml:space="preserve"> when applicable</w:t>
      </w:r>
      <w:r w:rsidR="00CB46CD">
        <w:t xml:space="preserve">.  </w:t>
      </w:r>
      <w:r w:rsidR="00AF5134">
        <w:t>An e</w:t>
      </w:r>
      <w:r w:rsidR="00CB46CD">
        <w:t xml:space="preserve">lectrician is required to provide </w:t>
      </w:r>
      <w:r w:rsidR="00AF5134">
        <w:t xml:space="preserve">an </w:t>
      </w:r>
      <w:r w:rsidR="00CB46CD">
        <w:t xml:space="preserve">affidavit to </w:t>
      </w:r>
      <w:proofErr w:type="gramStart"/>
      <w:r w:rsidR="00CB46CD">
        <w:t>State</w:t>
      </w:r>
      <w:proofErr w:type="gramEnd"/>
      <w:r w:rsidR="00CB46CD">
        <w:t xml:space="preserve"> inspector prior to the electrical service being connected.</w:t>
      </w:r>
    </w:p>
    <w:p w14:paraId="54FFFDCC" w14:textId="2B676D5B" w:rsidR="0080449C" w:rsidRPr="00CC224A" w:rsidRDefault="0080449C" w:rsidP="0080449C">
      <w:pPr>
        <w:pStyle w:val="ListParagraph"/>
        <w:numPr>
          <w:ilvl w:val="0"/>
          <w:numId w:val="14"/>
        </w:numPr>
        <w:spacing w:after="0"/>
        <w:jc w:val="both"/>
        <w:rPr>
          <w:b/>
          <w:bCs/>
          <w:u w:val="single"/>
        </w:rPr>
      </w:pPr>
      <w:r w:rsidRPr="00CC224A">
        <w:rPr>
          <w:b/>
          <w:bCs/>
          <w:u w:val="single"/>
        </w:rPr>
        <w:lastRenderedPageBreak/>
        <w:t>Commission Review</w:t>
      </w:r>
    </w:p>
    <w:p w14:paraId="39DAF5D4" w14:textId="175EAEEC" w:rsidR="0080449C" w:rsidRDefault="0080449C" w:rsidP="0080449C">
      <w:pPr>
        <w:spacing w:after="0"/>
        <w:ind w:left="720"/>
        <w:jc w:val="both"/>
      </w:pPr>
      <w:r>
        <w:t xml:space="preserve">The Community Development and Engineering Department will prepare staff reports of the proposed development and place the item on </w:t>
      </w:r>
      <w:r w:rsidR="00BE472D">
        <w:t>the respective</w:t>
      </w:r>
      <w:r>
        <w:t xml:space="preserve"> Commission agenda.  All documentation is required to be submitted </w:t>
      </w:r>
      <w:r w:rsidR="00CC224A">
        <w:t>no later than 15 days prior to the Commission Meeting date</w:t>
      </w:r>
      <w:r>
        <w:t xml:space="preserve">.  The Safety Commission meets the first Thursday of each month at 5:00 p.m.  The Safety Commission will review the development (if necessary) </w:t>
      </w:r>
      <w:proofErr w:type="gramStart"/>
      <w:r>
        <w:t>for</w:t>
      </w:r>
      <w:proofErr w:type="gramEnd"/>
      <w:r>
        <w:t xml:space="preserve"> traffic impacts to the surrounding developments and for compliance with the City of New Ulm Complete Streets Policy.  The Planning Commission meets on the last Thursday of each mo</w:t>
      </w:r>
      <w:r w:rsidR="00CC224A">
        <w:t>n</w:t>
      </w:r>
      <w:r>
        <w:t xml:space="preserve">th at 4:30 p.m.  The Planning Commission will review </w:t>
      </w:r>
      <w:r w:rsidR="00CC224A">
        <w:t>any Conditional Use Permit Application, Interim Use Permit Application, Variance Request, Plat, Rezoning Request, or Historic Building Conditional Use Permit Application</w:t>
      </w:r>
      <w:r>
        <w:t xml:space="preserve">.  Each Commission is </w:t>
      </w:r>
      <w:proofErr w:type="gramStart"/>
      <w:r>
        <w:t>a recommending</w:t>
      </w:r>
      <w:proofErr w:type="gramEnd"/>
      <w:r>
        <w:t xml:space="preserve"> body to the City Council.  </w:t>
      </w:r>
    </w:p>
    <w:p w14:paraId="32DA783E" w14:textId="0243C1E9" w:rsidR="00553760" w:rsidRDefault="00553760" w:rsidP="0080449C">
      <w:pPr>
        <w:spacing w:after="0"/>
        <w:ind w:left="720"/>
        <w:jc w:val="both"/>
      </w:pPr>
    </w:p>
    <w:p w14:paraId="7C72C3E2" w14:textId="73E2D830" w:rsidR="00553760" w:rsidRPr="00CC224A" w:rsidRDefault="00553760" w:rsidP="00553760">
      <w:pPr>
        <w:pStyle w:val="ListParagraph"/>
        <w:numPr>
          <w:ilvl w:val="0"/>
          <w:numId w:val="14"/>
        </w:numPr>
        <w:spacing w:after="0"/>
        <w:jc w:val="both"/>
        <w:rPr>
          <w:b/>
          <w:bCs/>
          <w:u w:val="single"/>
        </w:rPr>
      </w:pPr>
      <w:r w:rsidRPr="00CC224A">
        <w:rPr>
          <w:b/>
          <w:bCs/>
          <w:u w:val="single"/>
        </w:rPr>
        <w:t>City Council Review</w:t>
      </w:r>
    </w:p>
    <w:p w14:paraId="608C934F" w14:textId="2588BB4D" w:rsidR="00553760" w:rsidRDefault="00553760" w:rsidP="00553760">
      <w:pPr>
        <w:spacing w:after="0"/>
        <w:ind w:left="720"/>
        <w:jc w:val="both"/>
      </w:pPr>
      <w:r>
        <w:t xml:space="preserve">The City Council will review the </w:t>
      </w:r>
      <w:proofErr w:type="gramStart"/>
      <w:r>
        <w:t>recommendation</w:t>
      </w:r>
      <w:proofErr w:type="gramEnd"/>
      <w:r>
        <w:t xml:space="preserve"> of the Commissions and offer </w:t>
      </w:r>
      <w:r w:rsidR="00CC224A">
        <w:t xml:space="preserve">a </w:t>
      </w:r>
      <w:r>
        <w:t xml:space="preserve">final </w:t>
      </w:r>
      <w:r w:rsidR="00CC224A">
        <w:t>decision</w:t>
      </w:r>
      <w:r>
        <w:t xml:space="preserve"> of any necessary items for the development</w:t>
      </w:r>
      <w:r w:rsidR="00BE472D">
        <w:t>, if deemed appropriate</w:t>
      </w:r>
      <w:r>
        <w:t xml:space="preserve">.  Decisions are based on City ordinances, staff reports, public input and Commission recommendations.  The City Council </w:t>
      </w:r>
      <w:proofErr w:type="gramStart"/>
      <w:r>
        <w:t>meets</w:t>
      </w:r>
      <w:proofErr w:type="gramEnd"/>
      <w:r>
        <w:t xml:space="preserve"> the first and third Tuesday of each month at 4:30 p.m.</w:t>
      </w:r>
    </w:p>
    <w:p w14:paraId="755827CE" w14:textId="51FBF0F0" w:rsidR="00553760" w:rsidRDefault="00553760" w:rsidP="00553760">
      <w:pPr>
        <w:spacing w:after="0"/>
        <w:ind w:left="720"/>
        <w:jc w:val="both"/>
      </w:pPr>
    </w:p>
    <w:p w14:paraId="4956FEA1" w14:textId="1D687E3B" w:rsidR="00553760" w:rsidRPr="00CC224A" w:rsidRDefault="00553760" w:rsidP="00553760">
      <w:pPr>
        <w:pStyle w:val="ListParagraph"/>
        <w:numPr>
          <w:ilvl w:val="0"/>
          <w:numId w:val="14"/>
        </w:numPr>
        <w:spacing w:after="0"/>
        <w:jc w:val="both"/>
        <w:rPr>
          <w:b/>
          <w:bCs/>
          <w:u w:val="single"/>
        </w:rPr>
      </w:pPr>
      <w:r w:rsidRPr="00CC224A">
        <w:rPr>
          <w:b/>
          <w:bCs/>
          <w:u w:val="single"/>
        </w:rPr>
        <w:t>Utility Coordination and Preconstruction Meeting</w:t>
      </w:r>
    </w:p>
    <w:p w14:paraId="4CBF5AF3" w14:textId="64E5B146" w:rsidR="00553760" w:rsidRDefault="00553760" w:rsidP="00553760">
      <w:pPr>
        <w:spacing w:after="0"/>
        <w:ind w:left="720"/>
        <w:jc w:val="both"/>
      </w:pPr>
      <w:r>
        <w:t xml:space="preserve">The developer shall conduct a utility coordination and preconstruction meeting prior to beginning </w:t>
      </w:r>
      <w:r w:rsidR="00CC224A">
        <w:t xml:space="preserve">any </w:t>
      </w:r>
      <w:r>
        <w:t xml:space="preserve">construction activities.  This allows </w:t>
      </w:r>
      <w:proofErr w:type="gramStart"/>
      <w:r>
        <w:t>developer</w:t>
      </w:r>
      <w:proofErr w:type="gramEnd"/>
      <w:r>
        <w:t xml:space="preserve"> to share the proposed construction schedule and to coordinate activities with necessary utility activities </w:t>
      </w:r>
      <w:r w:rsidR="00CC224A">
        <w:t xml:space="preserve">required </w:t>
      </w:r>
      <w:r>
        <w:t xml:space="preserve">to serve the development.  </w:t>
      </w:r>
    </w:p>
    <w:p w14:paraId="6EF8CF8F" w14:textId="5A3F9097" w:rsidR="00553760" w:rsidRDefault="00553760" w:rsidP="00553760">
      <w:pPr>
        <w:spacing w:after="0"/>
        <w:ind w:left="720"/>
        <w:jc w:val="both"/>
      </w:pPr>
    </w:p>
    <w:p w14:paraId="539AE392" w14:textId="1C2FAB7A" w:rsidR="00553760" w:rsidRPr="00CC224A" w:rsidRDefault="00553760" w:rsidP="00553760">
      <w:pPr>
        <w:pStyle w:val="ListParagraph"/>
        <w:numPr>
          <w:ilvl w:val="0"/>
          <w:numId w:val="14"/>
        </w:numPr>
        <w:spacing w:after="0"/>
        <w:jc w:val="both"/>
        <w:rPr>
          <w:b/>
          <w:bCs/>
          <w:u w:val="single"/>
        </w:rPr>
      </w:pPr>
      <w:r w:rsidRPr="00CC224A">
        <w:rPr>
          <w:b/>
          <w:bCs/>
          <w:u w:val="single"/>
        </w:rPr>
        <w:t>Permit Application</w:t>
      </w:r>
    </w:p>
    <w:p w14:paraId="6BD22715" w14:textId="1809AE48" w:rsidR="00553760" w:rsidRDefault="00553760" w:rsidP="00553760">
      <w:pPr>
        <w:spacing w:after="0"/>
        <w:ind w:left="720"/>
        <w:jc w:val="both"/>
      </w:pPr>
      <w:r>
        <w:t xml:space="preserve">The developer shall apply for all necessary permits (Local, State, Federal).  Permits cannot be issued prior to City Council approval.  Permits include but are not limited to: Building Permits, </w:t>
      </w:r>
      <w:r w:rsidR="00CC224A">
        <w:t xml:space="preserve">Zoning Permits, </w:t>
      </w:r>
      <w:r>
        <w:t>New Ulm Storm Water Permit, MPCA Construction Activity Storm Water Permit, MPCA Sanitary Sewer Extension Permit, MN Department of Health Watermain Extension Permit.</w:t>
      </w:r>
    </w:p>
    <w:p w14:paraId="1D3478AF" w14:textId="01069F0E" w:rsidR="00553760" w:rsidRDefault="00553760" w:rsidP="00553760">
      <w:pPr>
        <w:spacing w:after="0"/>
        <w:ind w:left="720"/>
        <w:jc w:val="both"/>
      </w:pPr>
    </w:p>
    <w:p w14:paraId="27B9DF21" w14:textId="357F6E39" w:rsidR="00553760" w:rsidRPr="00CC224A" w:rsidRDefault="00553760" w:rsidP="00553760">
      <w:pPr>
        <w:pStyle w:val="ListParagraph"/>
        <w:numPr>
          <w:ilvl w:val="0"/>
          <w:numId w:val="14"/>
        </w:numPr>
        <w:spacing w:after="0"/>
        <w:jc w:val="both"/>
        <w:rPr>
          <w:b/>
          <w:bCs/>
          <w:u w:val="single"/>
        </w:rPr>
      </w:pPr>
      <w:r w:rsidRPr="00CC224A">
        <w:rPr>
          <w:b/>
          <w:bCs/>
          <w:u w:val="single"/>
        </w:rPr>
        <w:t>Construction Authorization</w:t>
      </w:r>
    </w:p>
    <w:p w14:paraId="74B452E7" w14:textId="60AB5D25" w:rsidR="00553760" w:rsidRPr="007F25F2" w:rsidRDefault="00553760" w:rsidP="00553760">
      <w:pPr>
        <w:pStyle w:val="ListParagraph"/>
        <w:spacing w:after="0"/>
        <w:jc w:val="both"/>
      </w:pPr>
      <w:r>
        <w:t xml:space="preserve">Once all necessary permits, final plans and specifications are obtained, construction activities can begin.  </w:t>
      </w:r>
    </w:p>
    <w:sectPr w:rsidR="00553760" w:rsidRPr="007F25F2" w:rsidSect="00AF1EFD">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84D8" w14:textId="77777777" w:rsidR="00AF1EFD" w:rsidRDefault="00AF1EFD" w:rsidP="00AF1EFD">
      <w:pPr>
        <w:spacing w:after="0" w:line="240" w:lineRule="auto"/>
      </w:pPr>
      <w:r>
        <w:separator/>
      </w:r>
    </w:p>
  </w:endnote>
  <w:endnote w:type="continuationSeparator" w:id="0">
    <w:p w14:paraId="517E799F" w14:textId="77777777" w:rsidR="00AF1EFD" w:rsidRDefault="00AF1EFD" w:rsidP="00AF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0007"/>
      <w:docPartObj>
        <w:docPartGallery w:val="Page Numbers (Bottom of Page)"/>
        <w:docPartUnique/>
      </w:docPartObj>
    </w:sdtPr>
    <w:sdtEndPr>
      <w:rPr>
        <w:color w:val="7F7F7F" w:themeColor="background1" w:themeShade="7F"/>
        <w:spacing w:val="60"/>
      </w:rPr>
    </w:sdtEndPr>
    <w:sdtContent>
      <w:p w14:paraId="021B4A0B" w14:textId="15692DD0" w:rsidR="00AF1EFD" w:rsidRDefault="00AF1E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C4D4C8" w14:textId="77777777" w:rsidR="00AF1EFD" w:rsidRDefault="00AF1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8EAC" w14:textId="65E54062" w:rsidR="004A2FFD" w:rsidRDefault="00CB11F2" w:rsidP="004A2FFD">
    <w:pPr>
      <w:pStyle w:val="Footer"/>
      <w:jc w:val="right"/>
    </w:pPr>
    <w:r w:rsidRPr="00737A3C">
      <w:t xml:space="preserve">Current: </w:t>
    </w:r>
    <w:r w:rsidR="00737A3C" w:rsidRPr="00737A3C">
      <w:t>3/21/2025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E658" w14:textId="77777777" w:rsidR="00AF1EFD" w:rsidRDefault="00AF1EFD" w:rsidP="00AF1EFD">
      <w:pPr>
        <w:spacing w:after="0" w:line="240" w:lineRule="auto"/>
      </w:pPr>
      <w:r>
        <w:separator/>
      </w:r>
    </w:p>
  </w:footnote>
  <w:footnote w:type="continuationSeparator" w:id="0">
    <w:p w14:paraId="0DEB0487" w14:textId="77777777" w:rsidR="00AF1EFD" w:rsidRDefault="00AF1EFD" w:rsidP="00AF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2C"/>
    <w:multiLevelType w:val="hybridMultilevel"/>
    <w:tmpl w:val="0A5A9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0226"/>
    <w:multiLevelType w:val="hybridMultilevel"/>
    <w:tmpl w:val="88FA60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53EAF"/>
    <w:multiLevelType w:val="hybridMultilevel"/>
    <w:tmpl w:val="0A5A9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0D72"/>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C7CB3"/>
    <w:multiLevelType w:val="hybridMultilevel"/>
    <w:tmpl w:val="FCBC57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C657C"/>
    <w:multiLevelType w:val="hybridMultilevel"/>
    <w:tmpl w:val="34BC7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E4752"/>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95034"/>
    <w:multiLevelType w:val="multilevel"/>
    <w:tmpl w:val="3B48BA16"/>
    <w:lvl w:ilvl="0">
      <w:start w:val="2"/>
      <w:numFmt w:val="upperLetter"/>
      <w:lvlText w:val="%1."/>
      <w:lvlJc w:val="left"/>
      <w:pPr>
        <w:tabs>
          <w:tab w:val="num" w:pos="936"/>
        </w:tabs>
        <w:ind w:left="936" w:hanging="576"/>
      </w:pPr>
      <w:rPr>
        <w:rFonts w:ascii="Century Gothic" w:eastAsia="Times New Roman" w:hAnsi="Century Gothic" w:cs="Arial" w:hint="default"/>
        <w:b/>
        <w:bCs/>
        <w:i w:val="0"/>
        <w:sz w:val="20"/>
      </w:rPr>
    </w:lvl>
    <w:lvl w:ilvl="1">
      <w:start w:val="1"/>
      <w:numFmt w:val="decimal"/>
      <w:lvlText w:val="%2."/>
      <w:lvlJc w:val="left"/>
      <w:pPr>
        <w:tabs>
          <w:tab w:val="num" w:pos="1512"/>
        </w:tabs>
        <w:ind w:left="1512" w:hanging="576"/>
      </w:pPr>
      <w:rPr>
        <w:rFonts w:ascii="Century Gothic" w:hAnsi="Century Gothic" w:hint="default"/>
        <w:b/>
        <w:bCs/>
        <w:i w:val="0"/>
        <w:sz w:val="20"/>
        <w:szCs w:val="24"/>
      </w:rPr>
    </w:lvl>
    <w:lvl w:ilvl="2">
      <w:start w:val="1"/>
      <w:numFmt w:val="lowerLetter"/>
      <w:lvlText w:val="%3."/>
      <w:lvlJc w:val="left"/>
      <w:pPr>
        <w:tabs>
          <w:tab w:val="num" w:pos="2088"/>
        </w:tabs>
        <w:ind w:left="2088" w:hanging="576"/>
      </w:pPr>
      <w:rPr>
        <w:rFonts w:ascii="Century Gothic" w:eastAsia="Times New Roman" w:hAnsi="Century Gothic" w:cs="Arial" w:hint="default"/>
        <w:b/>
        <w:bCs/>
        <w:i w:val="0"/>
        <w:sz w:val="20"/>
      </w:rPr>
    </w:lvl>
    <w:lvl w:ilvl="3">
      <w:start w:val="1"/>
      <w:numFmt w:val="lowerRoman"/>
      <w:lvlText w:val="%4."/>
      <w:lvlJc w:val="left"/>
      <w:pPr>
        <w:tabs>
          <w:tab w:val="num" w:pos="2664"/>
        </w:tabs>
        <w:ind w:left="2664" w:hanging="576"/>
      </w:pPr>
      <w:rPr>
        <w:rFonts w:ascii="Century Gothic" w:hAnsi="Century Gothic" w:hint="default"/>
        <w:b/>
        <w:bCs/>
        <w:i w:val="0"/>
        <w:sz w:val="20"/>
      </w:rPr>
    </w:lvl>
    <w:lvl w:ilvl="4">
      <w:start w:val="1"/>
      <w:numFmt w:val="decimal"/>
      <w:lvlText w:val="(%5)"/>
      <w:lvlJc w:val="left"/>
      <w:pPr>
        <w:tabs>
          <w:tab w:val="num" w:pos="3240"/>
        </w:tabs>
        <w:ind w:left="3240" w:hanging="576"/>
      </w:pPr>
      <w:rPr>
        <w:rFonts w:ascii="Century Gothic" w:hAnsi="Century Gothic" w:hint="default"/>
        <w:b/>
        <w:bCs/>
        <w:i w:val="0"/>
        <w:sz w:val="20"/>
      </w:rPr>
    </w:lvl>
    <w:lvl w:ilvl="5">
      <w:start w:val="1"/>
      <w:numFmt w:val="lowerLetter"/>
      <w:lvlText w:val="(%6)"/>
      <w:lvlJc w:val="left"/>
      <w:pPr>
        <w:tabs>
          <w:tab w:val="num" w:pos="3816"/>
        </w:tabs>
        <w:ind w:left="3816" w:hanging="576"/>
      </w:pPr>
      <w:rPr>
        <w:rFonts w:ascii="Century Gothic" w:hAnsi="Century Gothic" w:hint="default"/>
        <w:b/>
        <w:bCs/>
        <w:i w:val="0"/>
        <w:sz w:val="20"/>
      </w:rPr>
    </w:lvl>
    <w:lvl w:ilvl="6">
      <w:start w:val="1"/>
      <w:numFmt w:val="none"/>
      <w:lvlText w:val="%7."/>
      <w:lvlJc w:val="left"/>
      <w:pPr>
        <w:tabs>
          <w:tab w:val="num" w:pos="4392"/>
        </w:tabs>
        <w:ind w:left="4392" w:hanging="576"/>
      </w:pPr>
      <w:rPr>
        <w:rFonts w:hint="default"/>
      </w:rPr>
    </w:lvl>
    <w:lvl w:ilvl="7">
      <w:start w:val="1"/>
      <w:numFmt w:val="none"/>
      <w:lvlText w:val="%8."/>
      <w:lvlJc w:val="left"/>
      <w:pPr>
        <w:tabs>
          <w:tab w:val="num" w:pos="4968"/>
        </w:tabs>
        <w:ind w:left="4968" w:hanging="576"/>
      </w:pPr>
      <w:rPr>
        <w:rFonts w:hint="default"/>
      </w:rPr>
    </w:lvl>
    <w:lvl w:ilvl="8">
      <w:start w:val="1"/>
      <w:numFmt w:val="none"/>
      <w:lvlText w:val="%9."/>
      <w:lvlJc w:val="left"/>
      <w:pPr>
        <w:tabs>
          <w:tab w:val="num" w:pos="5544"/>
        </w:tabs>
        <w:ind w:left="5544" w:hanging="576"/>
      </w:pPr>
      <w:rPr>
        <w:rFonts w:hint="default"/>
      </w:rPr>
    </w:lvl>
  </w:abstractNum>
  <w:abstractNum w:abstractNumId="8" w15:restartNumberingAfterBreak="0">
    <w:nsid w:val="422955E3"/>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130FB"/>
    <w:multiLevelType w:val="hybridMultilevel"/>
    <w:tmpl w:val="9A3E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70BE2"/>
    <w:multiLevelType w:val="hybridMultilevel"/>
    <w:tmpl w:val="84F4E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F54D9"/>
    <w:multiLevelType w:val="hybridMultilevel"/>
    <w:tmpl w:val="9F50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13B34"/>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7678D"/>
    <w:multiLevelType w:val="multilevel"/>
    <w:tmpl w:val="D18EE6DA"/>
    <w:lvl w:ilvl="0">
      <w:start w:val="1"/>
      <w:numFmt w:val="decimal"/>
      <w:lvlText w:val="%1."/>
      <w:lvlJc w:val="left"/>
      <w:pPr>
        <w:tabs>
          <w:tab w:val="num" w:pos="936"/>
        </w:tabs>
        <w:ind w:left="936" w:hanging="576"/>
      </w:pPr>
      <w:rPr>
        <w:rFonts w:hint="default"/>
        <w:b/>
        <w:bCs/>
        <w:i w:val="0"/>
        <w:sz w:val="20"/>
      </w:rPr>
    </w:lvl>
    <w:lvl w:ilvl="1">
      <w:start w:val="1"/>
      <w:numFmt w:val="decimal"/>
      <w:lvlText w:val="%2."/>
      <w:lvlJc w:val="left"/>
      <w:pPr>
        <w:tabs>
          <w:tab w:val="num" w:pos="1512"/>
        </w:tabs>
        <w:ind w:left="1512" w:hanging="576"/>
      </w:pPr>
      <w:rPr>
        <w:rFonts w:ascii="Century Gothic" w:hAnsi="Century Gothic" w:hint="default"/>
        <w:b/>
        <w:bCs/>
        <w:i w:val="0"/>
        <w:sz w:val="20"/>
        <w:szCs w:val="24"/>
      </w:rPr>
    </w:lvl>
    <w:lvl w:ilvl="2">
      <w:start w:val="1"/>
      <w:numFmt w:val="lowerLetter"/>
      <w:lvlText w:val="%3."/>
      <w:lvlJc w:val="left"/>
      <w:pPr>
        <w:tabs>
          <w:tab w:val="num" w:pos="2088"/>
        </w:tabs>
        <w:ind w:left="2088" w:hanging="576"/>
      </w:pPr>
      <w:rPr>
        <w:rFonts w:ascii="Century Gothic" w:eastAsia="Times New Roman" w:hAnsi="Century Gothic" w:cs="Arial" w:hint="default"/>
        <w:b/>
        <w:bCs/>
        <w:i w:val="0"/>
        <w:sz w:val="20"/>
      </w:rPr>
    </w:lvl>
    <w:lvl w:ilvl="3">
      <w:start w:val="1"/>
      <w:numFmt w:val="lowerRoman"/>
      <w:lvlText w:val="%4."/>
      <w:lvlJc w:val="left"/>
      <w:pPr>
        <w:tabs>
          <w:tab w:val="num" w:pos="2664"/>
        </w:tabs>
        <w:ind w:left="2664" w:hanging="576"/>
      </w:pPr>
      <w:rPr>
        <w:rFonts w:ascii="Century Gothic" w:hAnsi="Century Gothic" w:hint="default"/>
        <w:b/>
        <w:bCs/>
        <w:i w:val="0"/>
        <w:sz w:val="20"/>
      </w:rPr>
    </w:lvl>
    <w:lvl w:ilvl="4">
      <w:start w:val="1"/>
      <w:numFmt w:val="decimal"/>
      <w:lvlText w:val="(%5)"/>
      <w:lvlJc w:val="left"/>
      <w:pPr>
        <w:tabs>
          <w:tab w:val="num" w:pos="3240"/>
        </w:tabs>
        <w:ind w:left="3240" w:hanging="576"/>
      </w:pPr>
      <w:rPr>
        <w:rFonts w:ascii="Century Gothic" w:hAnsi="Century Gothic" w:hint="default"/>
        <w:b/>
        <w:bCs/>
        <w:i w:val="0"/>
        <w:sz w:val="20"/>
      </w:rPr>
    </w:lvl>
    <w:lvl w:ilvl="5">
      <w:start w:val="1"/>
      <w:numFmt w:val="lowerLetter"/>
      <w:lvlText w:val="(%6)"/>
      <w:lvlJc w:val="left"/>
      <w:pPr>
        <w:tabs>
          <w:tab w:val="num" w:pos="3816"/>
        </w:tabs>
        <w:ind w:left="3816" w:hanging="576"/>
      </w:pPr>
      <w:rPr>
        <w:rFonts w:ascii="Century Gothic" w:hAnsi="Century Gothic" w:hint="default"/>
        <w:b/>
        <w:bCs/>
        <w:i w:val="0"/>
        <w:sz w:val="20"/>
      </w:rPr>
    </w:lvl>
    <w:lvl w:ilvl="6">
      <w:start w:val="1"/>
      <w:numFmt w:val="none"/>
      <w:lvlText w:val="%7."/>
      <w:lvlJc w:val="left"/>
      <w:pPr>
        <w:tabs>
          <w:tab w:val="num" w:pos="4392"/>
        </w:tabs>
        <w:ind w:left="4392" w:hanging="576"/>
      </w:pPr>
      <w:rPr>
        <w:rFonts w:hint="default"/>
      </w:rPr>
    </w:lvl>
    <w:lvl w:ilvl="7">
      <w:start w:val="1"/>
      <w:numFmt w:val="none"/>
      <w:lvlText w:val="%8."/>
      <w:lvlJc w:val="left"/>
      <w:pPr>
        <w:tabs>
          <w:tab w:val="num" w:pos="4968"/>
        </w:tabs>
        <w:ind w:left="4968" w:hanging="576"/>
      </w:pPr>
      <w:rPr>
        <w:rFonts w:hint="default"/>
      </w:rPr>
    </w:lvl>
    <w:lvl w:ilvl="8">
      <w:start w:val="1"/>
      <w:numFmt w:val="none"/>
      <w:lvlText w:val="%9."/>
      <w:lvlJc w:val="left"/>
      <w:pPr>
        <w:tabs>
          <w:tab w:val="num" w:pos="5544"/>
        </w:tabs>
        <w:ind w:left="5544" w:hanging="576"/>
      </w:pPr>
      <w:rPr>
        <w:rFonts w:hint="default"/>
      </w:rPr>
    </w:lvl>
  </w:abstractNum>
  <w:abstractNum w:abstractNumId="14" w15:restartNumberingAfterBreak="0">
    <w:nsid w:val="7BA24F8B"/>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7591F"/>
    <w:multiLevelType w:val="hybridMultilevel"/>
    <w:tmpl w:val="9DCAC9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4FCA"/>
    <w:multiLevelType w:val="hybridMultilevel"/>
    <w:tmpl w:val="80B0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520954">
    <w:abstractNumId w:val="11"/>
  </w:num>
  <w:num w:numId="2" w16cid:durableId="1111902382">
    <w:abstractNumId w:val="16"/>
  </w:num>
  <w:num w:numId="3" w16cid:durableId="393549504">
    <w:abstractNumId w:val="9"/>
  </w:num>
  <w:num w:numId="4" w16cid:durableId="2056661795">
    <w:abstractNumId w:val="1"/>
  </w:num>
  <w:num w:numId="5" w16cid:durableId="486677460">
    <w:abstractNumId w:val="4"/>
  </w:num>
  <w:num w:numId="6" w16cid:durableId="376667191">
    <w:abstractNumId w:val="15"/>
  </w:num>
  <w:num w:numId="7" w16cid:durableId="1411345943">
    <w:abstractNumId w:val="6"/>
  </w:num>
  <w:num w:numId="8" w16cid:durableId="42101006">
    <w:abstractNumId w:val="3"/>
  </w:num>
  <w:num w:numId="9" w16cid:durableId="1021585179">
    <w:abstractNumId w:val="14"/>
  </w:num>
  <w:num w:numId="10" w16cid:durableId="1602838753">
    <w:abstractNumId w:val="12"/>
  </w:num>
  <w:num w:numId="11" w16cid:durableId="187455213">
    <w:abstractNumId w:val="8"/>
  </w:num>
  <w:num w:numId="12" w16cid:durableId="1300457803">
    <w:abstractNumId w:val="0"/>
  </w:num>
  <w:num w:numId="13" w16cid:durableId="1186018840">
    <w:abstractNumId w:val="2"/>
  </w:num>
  <w:num w:numId="14" w16cid:durableId="520315718">
    <w:abstractNumId w:val="10"/>
  </w:num>
  <w:num w:numId="15" w16cid:durableId="1780678702">
    <w:abstractNumId w:val="5"/>
  </w:num>
  <w:num w:numId="16" w16cid:durableId="1682463486">
    <w:abstractNumId w:val="7"/>
  </w:num>
  <w:num w:numId="17" w16cid:durableId="1045762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F0"/>
    <w:rsid w:val="00011666"/>
    <w:rsid w:val="000246F4"/>
    <w:rsid w:val="00031386"/>
    <w:rsid w:val="00047BDE"/>
    <w:rsid w:val="00075700"/>
    <w:rsid w:val="000825E9"/>
    <w:rsid w:val="000C5803"/>
    <w:rsid w:val="000F27D8"/>
    <w:rsid w:val="00114E40"/>
    <w:rsid w:val="001176B6"/>
    <w:rsid w:val="00126072"/>
    <w:rsid w:val="00141BDD"/>
    <w:rsid w:val="001566F1"/>
    <w:rsid w:val="0016069B"/>
    <w:rsid w:val="00160998"/>
    <w:rsid w:val="001613CA"/>
    <w:rsid w:val="00171E44"/>
    <w:rsid w:val="00192C05"/>
    <w:rsid w:val="001A33E5"/>
    <w:rsid w:val="001B13C5"/>
    <w:rsid w:val="001E0CB9"/>
    <w:rsid w:val="001F064E"/>
    <w:rsid w:val="00213C46"/>
    <w:rsid w:val="00247D7E"/>
    <w:rsid w:val="002833FB"/>
    <w:rsid w:val="002D3F50"/>
    <w:rsid w:val="00336F2F"/>
    <w:rsid w:val="00342573"/>
    <w:rsid w:val="0035367A"/>
    <w:rsid w:val="003873F6"/>
    <w:rsid w:val="00390B1F"/>
    <w:rsid w:val="0039634F"/>
    <w:rsid w:val="003B0F92"/>
    <w:rsid w:val="003B38C1"/>
    <w:rsid w:val="003B777B"/>
    <w:rsid w:val="003C19F4"/>
    <w:rsid w:val="003C23C2"/>
    <w:rsid w:val="003E41E0"/>
    <w:rsid w:val="003E7E6D"/>
    <w:rsid w:val="00436325"/>
    <w:rsid w:val="00477C2A"/>
    <w:rsid w:val="0049560B"/>
    <w:rsid w:val="004A2FFD"/>
    <w:rsid w:val="004C49B7"/>
    <w:rsid w:val="004C5A2E"/>
    <w:rsid w:val="004D63DF"/>
    <w:rsid w:val="004F245C"/>
    <w:rsid w:val="004F488A"/>
    <w:rsid w:val="00553760"/>
    <w:rsid w:val="00654D2C"/>
    <w:rsid w:val="0068047A"/>
    <w:rsid w:val="006A6346"/>
    <w:rsid w:val="006E22F0"/>
    <w:rsid w:val="00712148"/>
    <w:rsid w:val="00736E01"/>
    <w:rsid w:val="00737A3C"/>
    <w:rsid w:val="00752EBF"/>
    <w:rsid w:val="007775CB"/>
    <w:rsid w:val="007F25F2"/>
    <w:rsid w:val="0080449C"/>
    <w:rsid w:val="008050F5"/>
    <w:rsid w:val="00877307"/>
    <w:rsid w:val="008B4C68"/>
    <w:rsid w:val="008D10B4"/>
    <w:rsid w:val="00944581"/>
    <w:rsid w:val="009449BD"/>
    <w:rsid w:val="009C0C19"/>
    <w:rsid w:val="009F7736"/>
    <w:rsid w:val="00A77E80"/>
    <w:rsid w:val="00AA0370"/>
    <w:rsid w:val="00AC5ECE"/>
    <w:rsid w:val="00AF1EFD"/>
    <w:rsid w:val="00AF5134"/>
    <w:rsid w:val="00B06687"/>
    <w:rsid w:val="00B13D16"/>
    <w:rsid w:val="00B15FF5"/>
    <w:rsid w:val="00B72358"/>
    <w:rsid w:val="00BC08B2"/>
    <w:rsid w:val="00BC207F"/>
    <w:rsid w:val="00BE472D"/>
    <w:rsid w:val="00C130DB"/>
    <w:rsid w:val="00C14FD2"/>
    <w:rsid w:val="00C71F06"/>
    <w:rsid w:val="00C72336"/>
    <w:rsid w:val="00CA6559"/>
    <w:rsid w:val="00CB11F2"/>
    <w:rsid w:val="00CB46CD"/>
    <w:rsid w:val="00CB48D8"/>
    <w:rsid w:val="00CB6EC1"/>
    <w:rsid w:val="00CC224A"/>
    <w:rsid w:val="00CD6007"/>
    <w:rsid w:val="00D04340"/>
    <w:rsid w:val="00D53B94"/>
    <w:rsid w:val="00D67B5F"/>
    <w:rsid w:val="00DC296A"/>
    <w:rsid w:val="00DE01DB"/>
    <w:rsid w:val="00DE761D"/>
    <w:rsid w:val="00DF0381"/>
    <w:rsid w:val="00DF7E27"/>
    <w:rsid w:val="00E13DC4"/>
    <w:rsid w:val="00E21FDE"/>
    <w:rsid w:val="00E31FC0"/>
    <w:rsid w:val="00E47EEA"/>
    <w:rsid w:val="00EB6DBE"/>
    <w:rsid w:val="00EE2E03"/>
    <w:rsid w:val="00EE37F9"/>
    <w:rsid w:val="00F00453"/>
    <w:rsid w:val="00F22CBB"/>
    <w:rsid w:val="00F4162E"/>
    <w:rsid w:val="00F65A95"/>
    <w:rsid w:val="00FB3120"/>
    <w:rsid w:val="00FC6632"/>
    <w:rsid w:val="00FD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2F5D34"/>
  <w15:chartTrackingRefBased/>
  <w15:docId w15:val="{C72B232E-2045-421D-9708-55735A1D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19"/>
  </w:style>
  <w:style w:type="paragraph" w:styleId="Heading1">
    <w:name w:val="heading 1"/>
    <w:basedOn w:val="Normal"/>
    <w:next w:val="Normal"/>
    <w:link w:val="Heading1Char"/>
    <w:uiPriority w:val="9"/>
    <w:qFormat/>
    <w:rsid w:val="006E2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2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25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E22F0"/>
    <w:pPr>
      <w:outlineLvl w:val="9"/>
    </w:pPr>
  </w:style>
  <w:style w:type="paragraph" w:styleId="ListParagraph">
    <w:name w:val="List Paragraph"/>
    <w:basedOn w:val="Normal"/>
    <w:uiPriority w:val="34"/>
    <w:qFormat/>
    <w:rsid w:val="006E22F0"/>
    <w:pPr>
      <w:ind w:left="720"/>
      <w:contextualSpacing/>
    </w:pPr>
  </w:style>
  <w:style w:type="paragraph" w:styleId="TOC1">
    <w:name w:val="toc 1"/>
    <w:basedOn w:val="Normal"/>
    <w:next w:val="Normal"/>
    <w:autoRedefine/>
    <w:uiPriority w:val="39"/>
    <w:unhideWhenUsed/>
    <w:rsid w:val="007F25F2"/>
    <w:pPr>
      <w:tabs>
        <w:tab w:val="right" w:leader="dot" w:pos="9350"/>
      </w:tabs>
      <w:spacing w:after="100"/>
    </w:pPr>
  </w:style>
  <w:style w:type="character" w:styleId="Hyperlink">
    <w:name w:val="Hyperlink"/>
    <w:basedOn w:val="DefaultParagraphFont"/>
    <w:uiPriority w:val="99"/>
    <w:unhideWhenUsed/>
    <w:rsid w:val="007F25F2"/>
    <w:rPr>
      <w:color w:val="0563C1" w:themeColor="hyperlink"/>
      <w:u w:val="single"/>
    </w:rPr>
  </w:style>
  <w:style w:type="character" w:customStyle="1" w:styleId="Heading2Char">
    <w:name w:val="Heading 2 Char"/>
    <w:basedOn w:val="DefaultParagraphFont"/>
    <w:link w:val="Heading2"/>
    <w:uiPriority w:val="9"/>
    <w:rsid w:val="007F25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F25F2"/>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4C49B7"/>
    <w:pPr>
      <w:tabs>
        <w:tab w:val="left" w:pos="720"/>
        <w:tab w:val="right" w:leader="dot" w:pos="9350"/>
      </w:tabs>
      <w:spacing w:after="100"/>
      <w:ind w:left="220"/>
    </w:pPr>
  </w:style>
  <w:style w:type="paragraph" w:styleId="Header">
    <w:name w:val="header"/>
    <w:basedOn w:val="Normal"/>
    <w:link w:val="HeaderChar"/>
    <w:uiPriority w:val="99"/>
    <w:unhideWhenUsed/>
    <w:rsid w:val="00AF1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EFD"/>
  </w:style>
  <w:style w:type="paragraph" w:styleId="Footer">
    <w:name w:val="footer"/>
    <w:basedOn w:val="Normal"/>
    <w:link w:val="FooterChar"/>
    <w:uiPriority w:val="99"/>
    <w:unhideWhenUsed/>
    <w:rsid w:val="00AF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EFD"/>
  </w:style>
  <w:style w:type="character" w:styleId="CommentReference">
    <w:name w:val="annotation reference"/>
    <w:basedOn w:val="DefaultParagraphFont"/>
    <w:uiPriority w:val="99"/>
    <w:semiHidden/>
    <w:unhideWhenUsed/>
    <w:rsid w:val="004C5A2E"/>
    <w:rPr>
      <w:sz w:val="16"/>
      <w:szCs w:val="16"/>
    </w:rPr>
  </w:style>
  <w:style w:type="paragraph" w:styleId="CommentText">
    <w:name w:val="annotation text"/>
    <w:basedOn w:val="Normal"/>
    <w:link w:val="CommentTextChar"/>
    <w:uiPriority w:val="99"/>
    <w:unhideWhenUsed/>
    <w:rsid w:val="004C5A2E"/>
    <w:pPr>
      <w:spacing w:line="240" w:lineRule="auto"/>
    </w:pPr>
    <w:rPr>
      <w:sz w:val="20"/>
      <w:szCs w:val="20"/>
    </w:rPr>
  </w:style>
  <w:style w:type="character" w:customStyle="1" w:styleId="CommentTextChar">
    <w:name w:val="Comment Text Char"/>
    <w:basedOn w:val="DefaultParagraphFont"/>
    <w:link w:val="CommentText"/>
    <w:uiPriority w:val="99"/>
    <w:rsid w:val="004C5A2E"/>
    <w:rPr>
      <w:sz w:val="20"/>
      <w:szCs w:val="20"/>
    </w:rPr>
  </w:style>
  <w:style w:type="paragraph" w:styleId="CommentSubject">
    <w:name w:val="annotation subject"/>
    <w:basedOn w:val="CommentText"/>
    <w:next w:val="CommentText"/>
    <w:link w:val="CommentSubjectChar"/>
    <w:uiPriority w:val="99"/>
    <w:semiHidden/>
    <w:unhideWhenUsed/>
    <w:rsid w:val="004C5A2E"/>
    <w:rPr>
      <w:b/>
      <w:bCs/>
    </w:rPr>
  </w:style>
  <w:style w:type="character" w:customStyle="1" w:styleId="CommentSubjectChar">
    <w:name w:val="Comment Subject Char"/>
    <w:basedOn w:val="CommentTextChar"/>
    <w:link w:val="CommentSubject"/>
    <w:uiPriority w:val="99"/>
    <w:semiHidden/>
    <w:rsid w:val="004C5A2E"/>
    <w:rPr>
      <w:b/>
      <w:bCs/>
      <w:sz w:val="20"/>
      <w:szCs w:val="20"/>
    </w:rPr>
  </w:style>
  <w:style w:type="paragraph" w:styleId="Revision">
    <w:name w:val="Revision"/>
    <w:hidden/>
    <w:uiPriority w:val="99"/>
    <w:semiHidden/>
    <w:rsid w:val="00477C2A"/>
    <w:pPr>
      <w:spacing w:after="0" w:line="240" w:lineRule="auto"/>
    </w:pPr>
  </w:style>
  <w:style w:type="character" w:styleId="UnresolvedMention">
    <w:name w:val="Unresolved Mention"/>
    <w:basedOn w:val="DefaultParagraphFont"/>
    <w:uiPriority w:val="99"/>
    <w:semiHidden/>
    <w:unhideWhenUsed/>
    <w:rsid w:val="00D67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ulmmn.gov/DocumentCenter/View/115/New-Ulm-Zoning-Map-PDF" TargetMode="External"/><Relationship Id="rId18" Type="http://schemas.openxmlformats.org/officeDocument/2006/relationships/hyperlink" Target="https://www.newulmmn.gov/DocumentCenter/View/2121/Zoning-Ordinance-Text-or-Zoning-Map-Amendment-Applicatio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ewulmmn.gov/DocumentCenter/View/116/Subdivision-Ordinance-PDF" TargetMode="External"/><Relationship Id="rId17" Type="http://schemas.openxmlformats.org/officeDocument/2006/relationships/hyperlink" Target="https://www.newulmmn.gov/DocumentCenter/View/986/Interim-Use-Permit-Application-PDF" TargetMode="External"/><Relationship Id="rId2" Type="http://schemas.openxmlformats.org/officeDocument/2006/relationships/customXml" Target="../customXml/item2.xml"/><Relationship Id="rId16" Type="http://schemas.openxmlformats.org/officeDocument/2006/relationships/hyperlink" Target="https://www.newulmmn.gov/DocumentCenter/View/130/Variance-Applic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wulmmn.gov/DocumentCenter/View/131/Conditional-Use-Permit-Application-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ulmmn.gov/DocumentCenter/View/117/Zoning-Ordinan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A28901EE65D4AB331913CFF59F9A9" ma:contentTypeVersion="13" ma:contentTypeDescription="Create a new document." ma:contentTypeScope="" ma:versionID="736222abb05c10b7332429ebd80e1bd6">
  <xsd:schema xmlns:xsd="http://www.w3.org/2001/XMLSchema" xmlns:xs="http://www.w3.org/2001/XMLSchema" xmlns:p="http://schemas.microsoft.com/office/2006/metadata/properties" xmlns:ns3="7172d207-859a-42f7-8201-6abebc5002f2" xmlns:ns4="114bab1f-ea20-4de1-9971-580547d8f846" targetNamespace="http://schemas.microsoft.com/office/2006/metadata/properties" ma:root="true" ma:fieldsID="5fbb2b51298f69fbfc718d8791204ca5" ns3:_="" ns4:_="">
    <xsd:import namespace="7172d207-859a-42f7-8201-6abebc5002f2"/>
    <xsd:import namespace="114bab1f-ea20-4de1-9971-580547d8f8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2d207-859a-42f7-8201-6abebc5002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bab1f-ea20-4de1-9971-580547d8f8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EB7CF-83FE-40BD-ABF3-B75B62E488F4}">
  <ds:schemaRefs>
    <ds:schemaRef ds:uri="http://schemas.openxmlformats.org/officeDocument/2006/bibliography"/>
  </ds:schemaRefs>
</ds:datastoreItem>
</file>

<file path=customXml/itemProps2.xml><?xml version="1.0" encoding="utf-8"?>
<ds:datastoreItem xmlns:ds="http://schemas.openxmlformats.org/officeDocument/2006/customXml" ds:itemID="{D5BC7112-FFC8-4BAD-A7B2-1A874C50FD95}">
  <ds:schemaRefs>
    <ds:schemaRef ds:uri="http://schemas.microsoft.com/sharepoint/v3/contenttype/forms"/>
  </ds:schemaRefs>
</ds:datastoreItem>
</file>

<file path=customXml/itemProps3.xml><?xml version="1.0" encoding="utf-8"?>
<ds:datastoreItem xmlns:ds="http://schemas.openxmlformats.org/officeDocument/2006/customXml" ds:itemID="{CFEEF774-245B-449B-B916-A96DE9D32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2d207-859a-42f7-8201-6abebc5002f2"/>
    <ds:schemaRef ds:uri="114bab1f-ea20-4de1-9971-580547d8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5C96D-3E0B-42DC-9FA4-DF82F27D47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Stadheim</dc:creator>
  <cp:keywords/>
  <dc:description/>
  <cp:lastModifiedBy>Joe Stadheim</cp:lastModifiedBy>
  <cp:revision>8</cp:revision>
  <dcterms:created xsi:type="dcterms:W3CDTF">2025-03-06T20:57:00Z</dcterms:created>
  <dcterms:modified xsi:type="dcterms:W3CDTF">2025-03-21T19:22:00Z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0x0101001CDA28901EE65D4AB331913CFF59F9A9</vt:lpwstr>
  </property>
</Properties>
</file>